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73A66" w14:textId="796D060E" w:rsidR="00AD0125" w:rsidRDefault="00E31CF8" w:rsidP="00BD6EF0">
      <w:pPr>
        <w:spacing w:line="276" w:lineRule="auto"/>
        <w:jc w:val="center"/>
        <w:rPr>
          <w:rFonts w:asciiTheme="minorHAnsi" w:hAnsiTheme="minorHAnsi" w:cstheme="minorHAnsi"/>
          <w:b/>
          <w:kern w:val="0"/>
          <w:sz w:val="24"/>
          <w:szCs w:val="24"/>
          <w:lang w:val="en-GB" w:eastAsia="en-GB"/>
        </w:rPr>
      </w:pPr>
      <w:r>
        <w:rPr>
          <w:rFonts w:asciiTheme="minorHAnsi" w:hAnsiTheme="minorHAnsi" w:cstheme="minorHAnsi"/>
          <w:b/>
          <w:sz w:val="24"/>
          <w:szCs w:val="24"/>
        </w:rPr>
        <w:t>27</w:t>
      </w:r>
      <w:r w:rsidR="00F35670">
        <w:rPr>
          <w:rFonts w:asciiTheme="minorHAnsi" w:hAnsiTheme="minorHAnsi" w:cstheme="minorHAnsi"/>
          <w:b/>
          <w:sz w:val="24"/>
          <w:szCs w:val="24"/>
        </w:rPr>
        <w:t xml:space="preserve">Minutes of </w:t>
      </w:r>
      <w:r w:rsidR="003E0570" w:rsidRPr="00F81998">
        <w:rPr>
          <w:rFonts w:asciiTheme="minorHAnsi" w:hAnsiTheme="minorHAnsi" w:cstheme="minorHAnsi"/>
          <w:b/>
          <w:sz w:val="24"/>
          <w:szCs w:val="24"/>
        </w:rPr>
        <w:t xml:space="preserve">The Annual Meeting of Haresfield Parish Council held on </w:t>
      </w:r>
      <w:r w:rsidR="00073735">
        <w:rPr>
          <w:rFonts w:asciiTheme="minorHAnsi" w:hAnsiTheme="minorHAnsi" w:cstheme="minorHAnsi"/>
          <w:b/>
          <w:kern w:val="0"/>
          <w:sz w:val="24"/>
          <w:szCs w:val="24"/>
          <w:lang w:val="en-GB" w:eastAsia="en-GB"/>
        </w:rPr>
        <w:t>Tues</w:t>
      </w:r>
      <w:r w:rsidR="003E0570" w:rsidRPr="00F81998">
        <w:rPr>
          <w:rFonts w:asciiTheme="minorHAnsi" w:hAnsiTheme="minorHAnsi" w:cstheme="minorHAnsi"/>
          <w:b/>
          <w:bCs/>
          <w:kern w:val="0"/>
          <w:sz w:val="24"/>
          <w:szCs w:val="24"/>
          <w:lang w:val="en-GB" w:eastAsia="en-GB"/>
        </w:rPr>
        <w:t xml:space="preserve">day, </w:t>
      </w:r>
      <w:r>
        <w:rPr>
          <w:rFonts w:asciiTheme="minorHAnsi" w:hAnsiTheme="minorHAnsi" w:cstheme="minorHAnsi"/>
          <w:b/>
          <w:bCs/>
          <w:kern w:val="0"/>
          <w:sz w:val="24"/>
          <w:szCs w:val="24"/>
          <w:lang w:val="en-GB" w:eastAsia="en-GB"/>
        </w:rPr>
        <w:t>27</w:t>
      </w:r>
      <w:r w:rsidR="00073735">
        <w:rPr>
          <w:rFonts w:asciiTheme="minorHAnsi" w:hAnsiTheme="minorHAnsi" w:cstheme="minorHAnsi"/>
          <w:b/>
          <w:bCs/>
          <w:kern w:val="0"/>
          <w:sz w:val="24"/>
          <w:szCs w:val="24"/>
          <w:lang w:val="en-GB" w:eastAsia="en-GB"/>
        </w:rPr>
        <w:t>th</w:t>
      </w:r>
      <w:r w:rsidR="0039605A">
        <w:rPr>
          <w:rFonts w:asciiTheme="minorHAnsi" w:hAnsiTheme="minorHAnsi" w:cstheme="minorHAnsi"/>
          <w:b/>
          <w:bCs/>
          <w:kern w:val="0"/>
          <w:sz w:val="24"/>
          <w:szCs w:val="24"/>
          <w:lang w:val="en-GB" w:eastAsia="en-GB"/>
        </w:rPr>
        <w:t xml:space="preserve"> May 20</w:t>
      </w:r>
      <w:r w:rsidR="008D05C3">
        <w:rPr>
          <w:rFonts w:asciiTheme="minorHAnsi" w:hAnsiTheme="minorHAnsi" w:cstheme="minorHAnsi"/>
          <w:b/>
          <w:bCs/>
          <w:kern w:val="0"/>
          <w:sz w:val="24"/>
          <w:szCs w:val="24"/>
          <w:lang w:val="en-GB" w:eastAsia="en-GB"/>
        </w:rPr>
        <w:t>2</w:t>
      </w:r>
      <w:r>
        <w:rPr>
          <w:rFonts w:asciiTheme="minorHAnsi" w:hAnsiTheme="minorHAnsi" w:cstheme="minorHAnsi"/>
          <w:b/>
          <w:bCs/>
          <w:kern w:val="0"/>
          <w:sz w:val="24"/>
          <w:szCs w:val="24"/>
          <w:lang w:val="en-GB" w:eastAsia="en-GB"/>
        </w:rPr>
        <w:t>5</w:t>
      </w:r>
      <w:r w:rsidR="003E0570" w:rsidRPr="00F81998">
        <w:rPr>
          <w:rFonts w:asciiTheme="minorHAnsi" w:hAnsiTheme="minorHAnsi" w:cstheme="minorHAnsi"/>
          <w:b/>
          <w:bCs/>
          <w:kern w:val="0"/>
          <w:sz w:val="24"/>
          <w:szCs w:val="24"/>
          <w:lang w:val="en-GB" w:eastAsia="en-GB"/>
        </w:rPr>
        <w:t xml:space="preserve"> </w:t>
      </w:r>
    </w:p>
    <w:p w14:paraId="2EE98899" w14:textId="3FF5825F" w:rsidR="00F81998" w:rsidRDefault="003E0570" w:rsidP="00BD6EF0">
      <w:pPr>
        <w:spacing w:line="276" w:lineRule="auto"/>
        <w:jc w:val="center"/>
        <w:rPr>
          <w:rFonts w:asciiTheme="minorHAnsi" w:hAnsiTheme="minorHAnsi" w:cstheme="minorHAnsi"/>
          <w:b/>
          <w:bCs/>
          <w:kern w:val="0"/>
          <w:sz w:val="24"/>
          <w:szCs w:val="24"/>
          <w:lang w:val="en-GB" w:eastAsia="en-GB"/>
        </w:rPr>
      </w:pPr>
      <w:r w:rsidRPr="00F81998">
        <w:rPr>
          <w:rFonts w:asciiTheme="minorHAnsi" w:hAnsiTheme="minorHAnsi" w:cstheme="minorHAnsi"/>
          <w:b/>
          <w:bCs/>
          <w:kern w:val="0"/>
          <w:sz w:val="24"/>
          <w:szCs w:val="24"/>
          <w:lang w:val="en-GB" w:eastAsia="en-GB"/>
        </w:rPr>
        <w:t xml:space="preserve">7:30pm </w:t>
      </w:r>
      <w:r w:rsidR="00F81998" w:rsidRPr="00F81998">
        <w:rPr>
          <w:rFonts w:asciiTheme="minorHAnsi" w:hAnsiTheme="minorHAnsi" w:cstheme="minorHAnsi"/>
          <w:b/>
          <w:kern w:val="0"/>
          <w:sz w:val="24"/>
          <w:szCs w:val="24"/>
          <w:lang w:val="en-GB" w:eastAsia="en-GB"/>
        </w:rPr>
        <w:t>in Hares</w:t>
      </w:r>
      <w:r w:rsidR="00F81998">
        <w:rPr>
          <w:rFonts w:asciiTheme="minorHAnsi" w:hAnsiTheme="minorHAnsi" w:cstheme="minorHAnsi"/>
          <w:b/>
          <w:kern w:val="0"/>
          <w:sz w:val="24"/>
          <w:szCs w:val="24"/>
          <w:lang w:val="en-GB" w:eastAsia="en-GB"/>
        </w:rPr>
        <w:t>field</w:t>
      </w:r>
      <w:r w:rsidRPr="00F81998">
        <w:rPr>
          <w:rFonts w:asciiTheme="minorHAnsi" w:hAnsiTheme="minorHAnsi" w:cstheme="minorHAnsi"/>
          <w:b/>
          <w:kern w:val="0"/>
          <w:sz w:val="24"/>
          <w:szCs w:val="24"/>
          <w:lang w:val="en-GB" w:eastAsia="en-GB"/>
        </w:rPr>
        <w:t xml:space="preserve"> </w:t>
      </w:r>
      <w:r w:rsidRPr="00F81998">
        <w:rPr>
          <w:rFonts w:asciiTheme="minorHAnsi" w:hAnsiTheme="minorHAnsi" w:cstheme="minorHAnsi"/>
          <w:b/>
          <w:bCs/>
          <w:kern w:val="0"/>
          <w:sz w:val="24"/>
          <w:szCs w:val="24"/>
          <w:lang w:val="en-GB" w:eastAsia="en-GB"/>
        </w:rPr>
        <w:t>Village Hall</w:t>
      </w:r>
    </w:p>
    <w:p w14:paraId="01CE1202" w14:textId="77777777" w:rsidR="00AD0125" w:rsidRPr="00AD0125" w:rsidRDefault="00AD0125" w:rsidP="00BD6EF0">
      <w:pPr>
        <w:spacing w:line="276" w:lineRule="auto"/>
        <w:jc w:val="center"/>
        <w:rPr>
          <w:rFonts w:asciiTheme="minorHAnsi" w:hAnsiTheme="minorHAnsi" w:cstheme="minorHAnsi"/>
          <w:b/>
          <w:bCs/>
          <w:kern w:val="0"/>
          <w:sz w:val="16"/>
          <w:szCs w:val="16"/>
          <w:lang w:val="en-GB" w:eastAsia="en-GB"/>
        </w:rPr>
      </w:pPr>
    </w:p>
    <w:p w14:paraId="502A2C20" w14:textId="58CBAB14" w:rsidR="00B91BE8" w:rsidRPr="0056015C" w:rsidRDefault="003E0570" w:rsidP="00BD6EF0">
      <w:pPr>
        <w:pStyle w:val="ListParagraph"/>
        <w:numPr>
          <w:ilvl w:val="0"/>
          <w:numId w:val="13"/>
        </w:numPr>
        <w:spacing w:after="240" w:line="276" w:lineRule="auto"/>
        <w:rPr>
          <w:rFonts w:asciiTheme="minorHAnsi" w:hAnsiTheme="minorHAnsi" w:cs="TTE6A31628t00"/>
          <w:kern w:val="0"/>
          <w:sz w:val="22"/>
          <w:szCs w:val="22"/>
          <w:lang w:val="en-GB" w:eastAsia="en-GB"/>
        </w:rPr>
      </w:pPr>
      <w:r w:rsidRPr="00B91BE8">
        <w:rPr>
          <w:rFonts w:asciiTheme="minorHAnsi" w:hAnsiTheme="minorHAnsi" w:cstheme="minorHAnsi"/>
          <w:b/>
          <w:bCs/>
          <w:kern w:val="0"/>
          <w:sz w:val="22"/>
          <w:szCs w:val="22"/>
          <w:lang w:val="en-GB" w:eastAsia="en-GB"/>
        </w:rPr>
        <w:t xml:space="preserve">Appointment of temporary Chair of the meeting: </w:t>
      </w:r>
      <w:r w:rsidR="00EB5C29" w:rsidRPr="00B253FD">
        <w:rPr>
          <w:rFonts w:asciiTheme="minorHAnsi" w:hAnsiTheme="minorHAnsi" w:cs="TTE6A31628t00"/>
          <w:kern w:val="0"/>
          <w:sz w:val="22"/>
          <w:szCs w:val="22"/>
          <w:lang w:val="en-GB" w:eastAsia="en-GB"/>
        </w:rPr>
        <w:t>To nominate and elect a temporary Chair.</w:t>
      </w:r>
      <w:r w:rsidR="00EB5C29">
        <w:rPr>
          <w:rFonts w:asciiTheme="minorHAnsi" w:hAnsiTheme="minorHAnsi" w:cs="TTE6A31628t00"/>
          <w:kern w:val="0"/>
          <w:sz w:val="22"/>
          <w:szCs w:val="22"/>
          <w:lang w:val="en-GB" w:eastAsia="en-GB"/>
        </w:rPr>
        <w:t xml:space="preserve"> </w:t>
      </w:r>
      <w:r w:rsidRPr="00B91BE8">
        <w:rPr>
          <w:rFonts w:asciiTheme="minorHAnsi" w:hAnsiTheme="minorHAnsi" w:cstheme="minorHAnsi"/>
          <w:kern w:val="0"/>
          <w:sz w:val="22"/>
          <w:szCs w:val="22"/>
          <w:lang w:val="en-GB" w:eastAsia="en-GB"/>
        </w:rPr>
        <w:t xml:space="preserve">Cllr </w:t>
      </w:r>
      <w:r w:rsidR="00073735">
        <w:rPr>
          <w:rFonts w:asciiTheme="minorHAnsi" w:hAnsiTheme="minorHAnsi" w:cstheme="minorHAnsi"/>
          <w:kern w:val="0"/>
          <w:sz w:val="22"/>
          <w:szCs w:val="22"/>
          <w:lang w:val="en-GB" w:eastAsia="en-GB"/>
        </w:rPr>
        <w:t xml:space="preserve">Nicky Ford </w:t>
      </w:r>
      <w:r w:rsidRPr="00B91BE8">
        <w:rPr>
          <w:rFonts w:asciiTheme="minorHAnsi" w:hAnsiTheme="minorHAnsi" w:cstheme="minorHAnsi"/>
          <w:kern w:val="0"/>
          <w:sz w:val="22"/>
          <w:szCs w:val="22"/>
          <w:lang w:val="en-GB" w:eastAsia="en-GB"/>
        </w:rPr>
        <w:t xml:space="preserve">was </w:t>
      </w:r>
      <w:r w:rsidR="00B91BE8" w:rsidRPr="00B91BE8">
        <w:rPr>
          <w:rFonts w:asciiTheme="minorHAnsi" w:hAnsiTheme="minorHAnsi" w:cstheme="minorHAnsi"/>
          <w:kern w:val="0"/>
          <w:sz w:val="22"/>
          <w:szCs w:val="22"/>
          <w:lang w:val="en-GB" w:eastAsia="en-GB"/>
        </w:rPr>
        <w:t xml:space="preserve">nominated </w:t>
      </w:r>
      <w:r w:rsidRPr="00B91BE8">
        <w:rPr>
          <w:rFonts w:asciiTheme="minorHAnsi" w:hAnsiTheme="minorHAnsi" w:cstheme="minorHAnsi"/>
          <w:kern w:val="0"/>
          <w:sz w:val="22"/>
          <w:szCs w:val="22"/>
          <w:lang w:val="en-GB" w:eastAsia="en-GB"/>
        </w:rPr>
        <w:t>temporary Chair</w:t>
      </w:r>
      <w:r w:rsidR="0063765D">
        <w:rPr>
          <w:rFonts w:asciiTheme="minorHAnsi" w:hAnsiTheme="minorHAnsi" w:cstheme="minorHAnsi"/>
          <w:kern w:val="0"/>
          <w:sz w:val="22"/>
          <w:szCs w:val="22"/>
          <w:lang w:val="en-GB" w:eastAsia="en-GB"/>
        </w:rPr>
        <w:t>.</w:t>
      </w:r>
      <w:r w:rsidRPr="00B91BE8">
        <w:rPr>
          <w:rFonts w:asciiTheme="minorHAnsi" w:hAnsiTheme="minorHAnsi" w:cstheme="minorHAnsi"/>
          <w:kern w:val="0"/>
          <w:sz w:val="22"/>
          <w:szCs w:val="22"/>
          <w:lang w:val="en-GB" w:eastAsia="en-GB"/>
        </w:rPr>
        <w:t xml:space="preserve"> </w:t>
      </w:r>
      <w:r w:rsidR="0056015C" w:rsidRPr="0056015C">
        <w:rPr>
          <w:rFonts w:asciiTheme="minorHAnsi" w:hAnsiTheme="minorHAnsi" w:cs="TTE6A31628t00"/>
          <w:kern w:val="0"/>
          <w:sz w:val="22"/>
          <w:szCs w:val="22"/>
          <w:lang w:val="en-GB" w:eastAsia="en-GB"/>
        </w:rPr>
        <w:t xml:space="preserve">Nominated by </w:t>
      </w:r>
      <w:r w:rsidR="00073735">
        <w:rPr>
          <w:rFonts w:asciiTheme="minorHAnsi" w:hAnsiTheme="minorHAnsi" w:cs="TTE6A31628t00"/>
          <w:kern w:val="0"/>
          <w:sz w:val="22"/>
          <w:szCs w:val="22"/>
          <w:lang w:val="en-GB" w:eastAsia="en-GB"/>
        </w:rPr>
        <w:t>A. White</w:t>
      </w:r>
      <w:r w:rsidR="0056015C" w:rsidRPr="0056015C">
        <w:rPr>
          <w:rFonts w:asciiTheme="minorHAnsi" w:hAnsiTheme="minorHAnsi" w:cs="TTE6A31628t00"/>
          <w:kern w:val="0"/>
          <w:sz w:val="22"/>
          <w:szCs w:val="22"/>
          <w:lang w:val="en-GB" w:eastAsia="en-GB"/>
        </w:rPr>
        <w:t xml:space="preserve">, Seconded by </w:t>
      </w:r>
      <w:r w:rsidR="00073735">
        <w:rPr>
          <w:rFonts w:asciiTheme="minorHAnsi" w:hAnsiTheme="minorHAnsi" w:cs="TTE6A31628t00"/>
          <w:kern w:val="0"/>
          <w:sz w:val="22"/>
          <w:szCs w:val="22"/>
          <w:lang w:val="en-GB" w:eastAsia="en-GB"/>
        </w:rPr>
        <w:t>J. Hunt</w:t>
      </w:r>
    </w:p>
    <w:p w14:paraId="7CEB9998" w14:textId="6C3C1B28" w:rsidR="00B91BE8" w:rsidRPr="00EB5C29" w:rsidRDefault="003E0570" w:rsidP="00BD6EF0">
      <w:pPr>
        <w:pStyle w:val="ListParagraph"/>
        <w:numPr>
          <w:ilvl w:val="0"/>
          <w:numId w:val="13"/>
        </w:numPr>
        <w:spacing w:after="240" w:line="276" w:lineRule="auto"/>
        <w:rPr>
          <w:rFonts w:asciiTheme="minorHAnsi" w:hAnsiTheme="minorHAnsi" w:cstheme="minorHAnsi"/>
          <w:bCs/>
          <w:kern w:val="0"/>
          <w:sz w:val="22"/>
          <w:szCs w:val="22"/>
          <w:lang w:val="en-GB" w:eastAsia="en-GB"/>
        </w:rPr>
      </w:pPr>
      <w:r w:rsidRPr="00B91BE8">
        <w:rPr>
          <w:rFonts w:asciiTheme="minorHAnsi" w:hAnsiTheme="minorHAnsi" w:cstheme="minorHAnsi"/>
          <w:b/>
          <w:bCs/>
          <w:kern w:val="0"/>
          <w:sz w:val="22"/>
          <w:szCs w:val="22"/>
          <w:lang w:val="en-GB" w:eastAsia="en-GB"/>
        </w:rPr>
        <w:t xml:space="preserve">Elect a Chair of the Council: </w:t>
      </w:r>
      <w:r w:rsidR="00EB5C29" w:rsidRPr="00EB5C29">
        <w:rPr>
          <w:rFonts w:asciiTheme="minorHAnsi" w:hAnsiTheme="minorHAnsi" w:cstheme="minorHAnsi"/>
          <w:bCs/>
          <w:kern w:val="0"/>
          <w:sz w:val="22"/>
          <w:szCs w:val="22"/>
          <w:lang w:val="en-GB" w:eastAsia="en-GB"/>
        </w:rPr>
        <w:t xml:space="preserve">Decision taken to nominate a chair </w:t>
      </w:r>
      <w:r w:rsidR="00EB5C29">
        <w:rPr>
          <w:rFonts w:asciiTheme="minorHAnsi" w:hAnsiTheme="minorHAnsi" w:cstheme="minorHAnsi"/>
          <w:bCs/>
          <w:kern w:val="0"/>
          <w:sz w:val="22"/>
          <w:szCs w:val="22"/>
          <w:lang w:val="en-GB" w:eastAsia="en-GB"/>
        </w:rPr>
        <w:t xml:space="preserve">for </w:t>
      </w:r>
      <w:r w:rsidR="00EB5C29" w:rsidRPr="00EB5C29">
        <w:rPr>
          <w:rFonts w:asciiTheme="minorHAnsi" w:hAnsiTheme="minorHAnsi" w:cstheme="minorHAnsi"/>
          <w:bCs/>
          <w:kern w:val="0"/>
          <w:sz w:val="22"/>
          <w:szCs w:val="22"/>
          <w:lang w:val="en-GB" w:eastAsia="en-GB"/>
        </w:rPr>
        <w:t>each meeting, as no</w:t>
      </w:r>
      <w:r w:rsidR="00EB5C29">
        <w:rPr>
          <w:rFonts w:asciiTheme="minorHAnsi" w:hAnsiTheme="minorHAnsi" w:cstheme="minorHAnsi"/>
          <w:bCs/>
          <w:kern w:val="0"/>
          <w:sz w:val="22"/>
          <w:szCs w:val="22"/>
          <w:lang w:val="en-GB" w:eastAsia="en-GB"/>
        </w:rPr>
        <w:t xml:space="preserve"> councillor</w:t>
      </w:r>
      <w:r w:rsidR="00EB5C29" w:rsidRPr="00EB5C29">
        <w:rPr>
          <w:rFonts w:asciiTheme="minorHAnsi" w:hAnsiTheme="minorHAnsi" w:cstheme="minorHAnsi"/>
          <w:bCs/>
          <w:kern w:val="0"/>
          <w:sz w:val="22"/>
          <w:szCs w:val="22"/>
          <w:lang w:val="en-GB" w:eastAsia="en-GB"/>
        </w:rPr>
        <w:t xml:space="preserve"> standing for Chair</w:t>
      </w:r>
    </w:p>
    <w:p w14:paraId="70F2BFDC" w14:textId="2B760A6D" w:rsidR="003E0570" w:rsidRPr="00B91BE8" w:rsidRDefault="003E0570" w:rsidP="00BD6EF0">
      <w:pPr>
        <w:pStyle w:val="ListParagraph"/>
        <w:widowControl/>
        <w:numPr>
          <w:ilvl w:val="0"/>
          <w:numId w:val="13"/>
        </w:numPr>
        <w:overflowPunct/>
        <w:spacing w:after="240" w:line="276" w:lineRule="auto"/>
        <w:rPr>
          <w:rFonts w:asciiTheme="minorHAnsi" w:hAnsiTheme="minorHAnsi" w:cstheme="minorHAnsi"/>
          <w:kern w:val="0"/>
          <w:sz w:val="22"/>
          <w:szCs w:val="22"/>
          <w:lang w:val="en-GB" w:eastAsia="en-GB"/>
        </w:rPr>
      </w:pPr>
      <w:r w:rsidRPr="00B91BE8">
        <w:rPr>
          <w:rFonts w:asciiTheme="minorHAnsi" w:hAnsiTheme="minorHAnsi" w:cstheme="minorHAnsi"/>
          <w:b/>
          <w:bCs/>
          <w:kern w:val="0"/>
          <w:sz w:val="22"/>
          <w:szCs w:val="22"/>
          <w:lang w:val="en-GB" w:eastAsia="en-GB"/>
        </w:rPr>
        <w:t xml:space="preserve">Elect a Vice Chair of the Council: </w:t>
      </w:r>
      <w:r w:rsidRPr="00B91BE8">
        <w:rPr>
          <w:rFonts w:asciiTheme="minorHAnsi" w:hAnsiTheme="minorHAnsi" w:cstheme="minorHAnsi"/>
          <w:kern w:val="0"/>
          <w:sz w:val="22"/>
          <w:szCs w:val="22"/>
          <w:lang w:val="en-GB" w:eastAsia="en-GB"/>
        </w:rPr>
        <w:t xml:space="preserve">Cllr </w:t>
      </w:r>
      <w:r w:rsidR="008D05C3">
        <w:rPr>
          <w:rFonts w:asciiTheme="minorHAnsi" w:hAnsiTheme="minorHAnsi" w:cstheme="minorHAnsi"/>
          <w:kern w:val="0"/>
          <w:sz w:val="22"/>
          <w:szCs w:val="22"/>
          <w:lang w:val="en-GB" w:eastAsia="en-GB"/>
        </w:rPr>
        <w:t>Nicky Ford</w:t>
      </w:r>
      <w:r w:rsidR="007170CA">
        <w:rPr>
          <w:rFonts w:asciiTheme="minorHAnsi" w:hAnsiTheme="minorHAnsi" w:cstheme="minorHAnsi"/>
          <w:kern w:val="0"/>
          <w:sz w:val="22"/>
          <w:szCs w:val="22"/>
          <w:lang w:val="en-GB" w:eastAsia="en-GB"/>
        </w:rPr>
        <w:t xml:space="preserve"> </w:t>
      </w:r>
      <w:r w:rsidRPr="00B91BE8">
        <w:rPr>
          <w:rFonts w:asciiTheme="minorHAnsi" w:hAnsiTheme="minorHAnsi" w:cstheme="minorHAnsi"/>
          <w:bCs/>
          <w:kern w:val="0"/>
          <w:sz w:val="22"/>
          <w:szCs w:val="22"/>
          <w:lang w:val="en-GB" w:eastAsia="en-GB"/>
        </w:rPr>
        <w:t>was n</w:t>
      </w:r>
      <w:r w:rsidRPr="00B91BE8">
        <w:rPr>
          <w:rFonts w:asciiTheme="minorHAnsi" w:hAnsiTheme="minorHAnsi" w:cstheme="minorHAnsi"/>
          <w:kern w:val="0"/>
          <w:sz w:val="22"/>
          <w:szCs w:val="22"/>
          <w:lang w:val="en-GB" w:eastAsia="en-GB"/>
        </w:rPr>
        <w:t xml:space="preserve">ominated </w:t>
      </w:r>
      <w:r w:rsidR="0056015C">
        <w:rPr>
          <w:rFonts w:asciiTheme="minorHAnsi" w:hAnsiTheme="minorHAnsi" w:cs="TTE6A31628t00"/>
          <w:kern w:val="0"/>
          <w:sz w:val="22"/>
          <w:szCs w:val="22"/>
          <w:lang w:val="en-GB" w:eastAsia="en-GB"/>
        </w:rPr>
        <w:t xml:space="preserve">by </w:t>
      </w:r>
      <w:r w:rsidR="00073735">
        <w:rPr>
          <w:rFonts w:asciiTheme="minorHAnsi" w:hAnsiTheme="minorHAnsi" w:cs="TTE6A31628t00"/>
          <w:kern w:val="0"/>
          <w:sz w:val="22"/>
          <w:szCs w:val="22"/>
          <w:lang w:val="en-GB" w:eastAsia="en-GB"/>
        </w:rPr>
        <w:t>J. Hunt</w:t>
      </w:r>
      <w:r w:rsidR="0056015C">
        <w:rPr>
          <w:rFonts w:asciiTheme="minorHAnsi" w:hAnsiTheme="minorHAnsi" w:cs="TTE6A31628t00"/>
          <w:kern w:val="0"/>
          <w:sz w:val="22"/>
          <w:szCs w:val="22"/>
          <w:lang w:val="en-GB" w:eastAsia="en-GB"/>
        </w:rPr>
        <w:t>, Seconded A White.</w:t>
      </w:r>
    </w:p>
    <w:p w14:paraId="2BB75595" w14:textId="2DFAB499" w:rsidR="00B91BE8" w:rsidRDefault="00B91BE8" w:rsidP="00BD6EF0">
      <w:pPr>
        <w:pStyle w:val="ListParagraph"/>
        <w:widowControl/>
        <w:numPr>
          <w:ilvl w:val="0"/>
          <w:numId w:val="13"/>
        </w:numPr>
        <w:overflowPunct/>
        <w:spacing w:after="240" w:line="276" w:lineRule="auto"/>
        <w:rPr>
          <w:rFonts w:asciiTheme="minorHAnsi" w:hAnsiTheme="minorHAnsi" w:cstheme="minorHAnsi"/>
          <w:kern w:val="0"/>
          <w:sz w:val="22"/>
          <w:szCs w:val="22"/>
          <w:lang w:val="en-GB" w:eastAsia="en-GB"/>
        </w:rPr>
      </w:pPr>
      <w:r w:rsidRPr="003E0570">
        <w:rPr>
          <w:rFonts w:asciiTheme="minorHAnsi" w:hAnsiTheme="minorHAnsi" w:cstheme="minorHAnsi"/>
          <w:b/>
          <w:bCs/>
          <w:kern w:val="0"/>
          <w:sz w:val="22"/>
          <w:szCs w:val="22"/>
          <w:lang w:val="en-GB" w:eastAsia="en-GB"/>
        </w:rPr>
        <w:t>Declaration of Acceptance of Office</w:t>
      </w:r>
      <w:r w:rsidRPr="003E0570">
        <w:rPr>
          <w:rFonts w:asciiTheme="minorHAnsi" w:hAnsiTheme="minorHAnsi" w:cstheme="minorHAnsi"/>
          <w:kern w:val="0"/>
          <w:sz w:val="22"/>
          <w:szCs w:val="22"/>
          <w:lang w:val="en-GB" w:eastAsia="en-GB"/>
        </w:rPr>
        <w:t xml:space="preserve">: </w:t>
      </w:r>
      <w:r w:rsidRPr="003E0570">
        <w:rPr>
          <w:rFonts w:asciiTheme="minorHAnsi" w:hAnsiTheme="minorHAnsi" w:cstheme="minorHAnsi"/>
          <w:bCs/>
          <w:kern w:val="0"/>
          <w:sz w:val="22"/>
          <w:szCs w:val="22"/>
          <w:lang w:val="en-GB" w:eastAsia="en-GB"/>
        </w:rPr>
        <w:t>Cllr</w:t>
      </w:r>
      <w:r w:rsidR="007170CA">
        <w:rPr>
          <w:rFonts w:asciiTheme="minorHAnsi" w:hAnsiTheme="minorHAnsi" w:cstheme="minorHAnsi"/>
          <w:bCs/>
          <w:kern w:val="0"/>
          <w:sz w:val="22"/>
          <w:szCs w:val="22"/>
          <w:lang w:val="en-GB" w:eastAsia="en-GB"/>
        </w:rPr>
        <w:t xml:space="preserve"> </w:t>
      </w:r>
      <w:r w:rsidR="008D05C3">
        <w:rPr>
          <w:rFonts w:asciiTheme="minorHAnsi" w:hAnsiTheme="minorHAnsi" w:cstheme="minorHAnsi"/>
          <w:kern w:val="0"/>
          <w:sz w:val="22"/>
          <w:szCs w:val="22"/>
          <w:lang w:val="en-GB" w:eastAsia="en-GB"/>
        </w:rPr>
        <w:t>Nicky Ford</w:t>
      </w:r>
      <w:r w:rsidRPr="003E0570">
        <w:rPr>
          <w:rFonts w:asciiTheme="minorHAnsi" w:hAnsiTheme="minorHAnsi" w:cstheme="minorHAnsi"/>
          <w:bCs/>
          <w:kern w:val="0"/>
          <w:sz w:val="22"/>
          <w:szCs w:val="22"/>
          <w:lang w:val="en-GB" w:eastAsia="en-GB"/>
        </w:rPr>
        <w:t xml:space="preserve"> </w:t>
      </w:r>
      <w:r w:rsidR="00606279">
        <w:rPr>
          <w:rFonts w:asciiTheme="minorHAnsi" w:hAnsiTheme="minorHAnsi" w:cstheme="minorHAnsi"/>
          <w:bCs/>
          <w:kern w:val="0"/>
          <w:sz w:val="22"/>
          <w:szCs w:val="22"/>
          <w:lang w:val="en-GB" w:eastAsia="en-GB"/>
        </w:rPr>
        <w:t xml:space="preserve">swore </w:t>
      </w:r>
      <w:r>
        <w:rPr>
          <w:rFonts w:asciiTheme="minorHAnsi" w:hAnsiTheme="minorHAnsi" w:cstheme="minorHAnsi"/>
          <w:bCs/>
          <w:kern w:val="0"/>
          <w:sz w:val="22"/>
          <w:szCs w:val="22"/>
          <w:lang w:val="en-GB" w:eastAsia="en-GB"/>
        </w:rPr>
        <w:t xml:space="preserve">her declaration of </w:t>
      </w:r>
      <w:r>
        <w:rPr>
          <w:rFonts w:asciiTheme="minorHAnsi" w:hAnsiTheme="minorHAnsi" w:cstheme="minorHAnsi"/>
          <w:kern w:val="0"/>
          <w:sz w:val="22"/>
          <w:szCs w:val="22"/>
          <w:lang w:val="en-GB" w:eastAsia="en-GB"/>
        </w:rPr>
        <w:t>acceptance of office</w:t>
      </w:r>
    </w:p>
    <w:p w14:paraId="335AF5F1" w14:textId="340CF2C8" w:rsidR="003E0570" w:rsidRDefault="00B91BE8" w:rsidP="00BD6EF0">
      <w:pPr>
        <w:pStyle w:val="ListParagraph"/>
        <w:widowControl/>
        <w:numPr>
          <w:ilvl w:val="0"/>
          <w:numId w:val="13"/>
        </w:numPr>
        <w:overflowPunct/>
        <w:spacing w:after="240" w:line="276" w:lineRule="auto"/>
        <w:rPr>
          <w:rFonts w:asciiTheme="minorHAnsi" w:hAnsiTheme="minorHAnsi" w:cstheme="minorHAnsi"/>
          <w:kern w:val="0"/>
          <w:sz w:val="22"/>
          <w:szCs w:val="22"/>
          <w:lang w:val="en-GB" w:eastAsia="en-GB"/>
        </w:rPr>
      </w:pPr>
      <w:r w:rsidRPr="003E0570">
        <w:rPr>
          <w:rFonts w:asciiTheme="minorHAnsi" w:hAnsiTheme="minorHAnsi" w:cstheme="minorHAnsi"/>
          <w:b/>
          <w:bCs/>
          <w:kern w:val="0"/>
          <w:sz w:val="22"/>
          <w:szCs w:val="22"/>
          <w:lang w:val="en-GB" w:eastAsia="en-GB"/>
        </w:rPr>
        <w:t>Apologies</w:t>
      </w:r>
      <w:r w:rsidR="00792AC9">
        <w:rPr>
          <w:rFonts w:asciiTheme="minorHAnsi" w:hAnsiTheme="minorHAnsi" w:cstheme="minorHAnsi"/>
          <w:b/>
          <w:bCs/>
          <w:kern w:val="0"/>
          <w:sz w:val="22"/>
          <w:szCs w:val="22"/>
          <w:lang w:val="en-GB" w:eastAsia="en-GB"/>
        </w:rPr>
        <w:t xml:space="preserve">: </w:t>
      </w:r>
      <w:r>
        <w:rPr>
          <w:rFonts w:asciiTheme="minorHAnsi" w:hAnsiTheme="minorHAnsi" w:cstheme="minorHAnsi"/>
          <w:kern w:val="0"/>
          <w:sz w:val="22"/>
          <w:szCs w:val="22"/>
          <w:lang w:val="en-GB" w:eastAsia="en-GB"/>
        </w:rPr>
        <w:t xml:space="preserve"> </w:t>
      </w:r>
      <w:r w:rsidR="0056015C" w:rsidRPr="0056015C">
        <w:rPr>
          <w:rFonts w:asciiTheme="minorHAnsi" w:hAnsiTheme="minorHAnsi" w:cstheme="minorHAnsi"/>
          <w:kern w:val="0"/>
          <w:sz w:val="22"/>
          <w:szCs w:val="22"/>
          <w:lang w:eastAsia="en-GB"/>
        </w:rPr>
        <w:t xml:space="preserve">District councillor Mark Ryder, </w:t>
      </w:r>
      <w:r w:rsidR="00F46215">
        <w:rPr>
          <w:rFonts w:asciiTheme="minorHAnsi" w:hAnsiTheme="minorHAnsi" w:cstheme="minorHAnsi"/>
          <w:kern w:val="0"/>
          <w:sz w:val="22"/>
          <w:szCs w:val="22"/>
          <w:lang w:eastAsia="en-GB"/>
        </w:rPr>
        <w:t xml:space="preserve">councillor </w:t>
      </w:r>
      <w:r w:rsidR="00073735">
        <w:rPr>
          <w:rFonts w:asciiTheme="minorHAnsi" w:hAnsiTheme="minorHAnsi" w:cstheme="minorHAnsi"/>
          <w:kern w:val="0"/>
          <w:sz w:val="22"/>
          <w:szCs w:val="22"/>
          <w:lang w:eastAsia="en-GB"/>
        </w:rPr>
        <w:t>Ursula Jeakins</w:t>
      </w:r>
    </w:p>
    <w:p w14:paraId="421EEB95" w14:textId="71EC0219" w:rsidR="00EB5C29" w:rsidRPr="00F46215" w:rsidRDefault="002848DD" w:rsidP="00BD6EF0">
      <w:pPr>
        <w:pStyle w:val="ListParagraph"/>
        <w:widowControl/>
        <w:numPr>
          <w:ilvl w:val="0"/>
          <w:numId w:val="13"/>
        </w:numPr>
        <w:overflowPunct/>
        <w:spacing w:after="240" w:line="276" w:lineRule="auto"/>
        <w:rPr>
          <w:rFonts w:asciiTheme="minorHAnsi" w:hAnsiTheme="minorHAnsi" w:cs="TTE6A31628t00"/>
          <w:bCs/>
          <w:kern w:val="0"/>
          <w:sz w:val="22"/>
          <w:szCs w:val="22"/>
          <w:lang w:val="en-GB" w:eastAsia="en-GB"/>
        </w:rPr>
      </w:pPr>
      <w:bookmarkStart w:id="0" w:name="_Hlk73704569"/>
      <w:r w:rsidRPr="00EB5C29">
        <w:rPr>
          <w:rFonts w:asciiTheme="minorHAnsi" w:hAnsiTheme="minorHAnsi" w:cs="TTE6A31628t00"/>
          <w:b/>
          <w:kern w:val="0"/>
          <w:sz w:val="22"/>
          <w:szCs w:val="22"/>
          <w:lang w:val="en-GB" w:eastAsia="en-GB"/>
        </w:rPr>
        <w:t>Report from District Councillor</w:t>
      </w:r>
      <w:bookmarkEnd w:id="0"/>
      <w:r w:rsidR="006C7808">
        <w:rPr>
          <w:rFonts w:asciiTheme="minorHAnsi" w:hAnsiTheme="minorHAnsi" w:cs="TTE6A31628t00"/>
          <w:b/>
          <w:kern w:val="0"/>
          <w:sz w:val="22"/>
          <w:szCs w:val="22"/>
          <w:lang w:val="en-GB" w:eastAsia="en-GB"/>
        </w:rPr>
        <w:t>:</w:t>
      </w:r>
      <w:r w:rsidR="00561216">
        <w:rPr>
          <w:rFonts w:asciiTheme="minorHAnsi" w:hAnsiTheme="minorHAnsi" w:cs="TTE6A31628t00"/>
          <w:b/>
          <w:kern w:val="0"/>
          <w:sz w:val="22"/>
          <w:szCs w:val="22"/>
          <w:lang w:val="en-GB" w:eastAsia="en-GB"/>
        </w:rPr>
        <w:t xml:space="preserve"> </w:t>
      </w:r>
      <w:r w:rsidR="00561216" w:rsidRPr="00561216">
        <w:rPr>
          <w:rFonts w:asciiTheme="minorHAnsi" w:hAnsiTheme="minorHAnsi" w:cs="TTE6A31628t00"/>
          <w:bCs/>
          <w:kern w:val="0"/>
          <w:sz w:val="22"/>
          <w:szCs w:val="22"/>
          <w:lang w:val="en-GB" w:eastAsia="en-GB"/>
        </w:rPr>
        <w:t>Cllr Ryder</w:t>
      </w:r>
      <w:r w:rsidR="00F46215">
        <w:rPr>
          <w:rFonts w:asciiTheme="minorHAnsi" w:hAnsiTheme="minorHAnsi" w:cs="TTE6A31628t00"/>
          <w:b/>
          <w:kern w:val="0"/>
          <w:sz w:val="22"/>
          <w:szCs w:val="22"/>
          <w:lang w:val="en-GB" w:eastAsia="en-GB"/>
        </w:rPr>
        <w:t xml:space="preserve"> </w:t>
      </w:r>
      <w:r w:rsidR="00F46215" w:rsidRPr="00F46215">
        <w:rPr>
          <w:rFonts w:asciiTheme="minorHAnsi" w:hAnsiTheme="minorHAnsi" w:cs="TTE6A31628t00"/>
          <w:bCs/>
          <w:kern w:val="0"/>
          <w:sz w:val="22"/>
          <w:szCs w:val="22"/>
          <w:lang w:val="en-GB" w:eastAsia="en-GB"/>
        </w:rPr>
        <w:t>via email:</w:t>
      </w:r>
    </w:p>
    <w:p w14:paraId="32C9DA0A" w14:textId="26FC8A26" w:rsidR="00F46215" w:rsidRPr="00F46215" w:rsidRDefault="00F46215" w:rsidP="00F46215">
      <w:pPr>
        <w:pStyle w:val="ListParagraph"/>
        <w:widowControl/>
        <w:overflowPunct/>
        <w:spacing w:after="240" w:line="276" w:lineRule="auto"/>
        <w:rPr>
          <w:rFonts w:asciiTheme="minorHAnsi" w:hAnsiTheme="minorHAnsi" w:cstheme="minorHAnsi"/>
          <w:sz w:val="22"/>
          <w:szCs w:val="22"/>
        </w:rPr>
      </w:pPr>
      <w:r w:rsidRPr="00F46215">
        <w:rPr>
          <w:rFonts w:asciiTheme="minorHAnsi" w:hAnsiTheme="minorHAnsi" w:cstheme="minorHAnsi"/>
          <w:sz w:val="22"/>
          <w:szCs w:val="22"/>
        </w:rPr>
        <w:t>1</w:t>
      </w:r>
      <w:r w:rsidRPr="00F46215">
        <w:rPr>
          <w:rFonts w:asciiTheme="minorHAnsi" w:hAnsiTheme="minorHAnsi" w:cstheme="minorHAnsi"/>
          <w:i/>
          <w:iCs/>
          <w:sz w:val="22"/>
          <w:szCs w:val="22"/>
        </w:rPr>
        <w:t>. Local Plan Review</w:t>
      </w:r>
      <w:r w:rsidRPr="00F46215">
        <w:rPr>
          <w:rFonts w:asciiTheme="minorHAnsi" w:hAnsiTheme="minorHAnsi" w:cstheme="minorHAnsi"/>
          <w:sz w:val="22"/>
          <w:szCs w:val="22"/>
        </w:rPr>
        <w:t xml:space="preserve"> The planning inspectors have once again written to the Council advising the draft local plan is withdrawn for the reasons previously advised. The letter may be downloaded at the examination library: https://www.stroud.gov.uk/environment/planning-and-building-control/planning-strategy/stroud-districtlocal-plan-review/local-plan-examination/examination-library/ The Local Plan remains under examination and two of the MPs covering Stroud District, Sir Geoffrey Clifton-Brown and Simon Opher have secured meetings with the housing minister to ask for his support to progress the plan and resolve the issues raised by the inspectors which would have wider implications for the planning process. The Strategic Planning Team are also starting work on proposals for the next local plan and will be bringing an outline timetable, known as the Local Development Scheme or LDS, to committee in the summer. </w:t>
      </w:r>
    </w:p>
    <w:p w14:paraId="18A9A44B" w14:textId="77777777" w:rsidR="00F46215" w:rsidRPr="00F46215" w:rsidRDefault="00F46215" w:rsidP="00F46215">
      <w:pPr>
        <w:pStyle w:val="ListParagraph"/>
        <w:widowControl/>
        <w:overflowPunct/>
        <w:spacing w:after="240" w:line="276" w:lineRule="auto"/>
        <w:rPr>
          <w:rFonts w:asciiTheme="minorHAnsi" w:hAnsiTheme="minorHAnsi" w:cstheme="minorHAnsi"/>
          <w:sz w:val="22"/>
          <w:szCs w:val="22"/>
        </w:rPr>
      </w:pPr>
      <w:r w:rsidRPr="00F46215">
        <w:rPr>
          <w:rFonts w:asciiTheme="minorHAnsi" w:hAnsiTheme="minorHAnsi" w:cstheme="minorHAnsi"/>
          <w:sz w:val="22"/>
          <w:szCs w:val="22"/>
        </w:rPr>
        <w:t xml:space="preserve">2. </w:t>
      </w:r>
      <w:r w:rsidRPr="00F46215">
        <w:rPr>
          <w:rFonts w:asciiTheme="minorHAnsi" w:hAnsiTheme="minorHAnsi" w:cstheme="minorHAnsi"/>
          <w:i/>
          <w:iCs/>
          <w:sz w:val="22"/>
          <w:szCs w:val="22"/>
        </w:rPr>
        <w:t>New Council Leader</w:t>
      </w:r>
      <w:r w:rsidRPr="00F46215">
        <w:rPr>
          <w:rFonts w:asciiTheme="minorHAnsi" w:hAnsiTheme="minorHAnsi" w:cstheme="minorHAnsi"/>
          <w:sz w:val="22"/>
          <w:szCs w:val="22"/>
        </w:rPr>
        <w:t xml:space="preserve"> Councillor Chloe Turner (Green) was elected as SDC Council Leader for the new civic year at the annual council meeting held on 22nd May 2025. </w:t>
      </w:r>
    </w:p>
    <w:p w14:paraId="3C5ECDCA" w14:textId="77777777" w:rsidR="00F46215" w:rsidRPr="00F46215" w:rsidRDefault="00F46215" w:rsidP="00F46215">
      <w:pPr>
        <w:pStyle w:val="ListParagraph"/>
        <w:widowControl/>
        <w:overflowPunct/>
        <w:spacing w:after="240" w:line="276" w:lineRule="auto"/>
        <w:rPr>
          <w:rFonts w:asciiTheme="minorHAnsi" w:hAnsiTheme="minorHAnsi" w:cstheme="minorHAnsi"/>
          <w:sz w:val="22"/>
          <w:szCs w:val="22"/>
        </w:rPr>
      </w:pPr>
      <w:r w:rsidRPr="00F46215">
        <w:rPr>
          <w:rFonts w:asciiTheme="minorHAnsi" w:hAnsiTheme="minorHAnsi" w:cstheme="minorHAnsi"/>
          <w:sz w:val="22"/>
          <w:szCs w:val="22"/>
        </w:rPr>
        <w:t xml:space="preserve">3. </w:t>
      </w:r>
      <w:r w:rsidRPr="00F46215">
        <w:rPr>
          <w:rFonts w:asciiTheme="minorHAnsi" w:hAnsiTheme="minorHAnsi" w:cstheme="minorHAnsi"/>
          <w:i/>
          <w:iCs/>
          <w:sz w:val="22"/>
          <w:szCs w:val="22"/>
        </w:rPr>
        <w:t>Local Government Devolution</w:t>
      </w:r>
      <w:r w:rsidRPr="00F46215">
        <w:rPr>
          <w:rFonts w:asciiTheme="minorHAnsi" w:hAnsiTheme="minorHAnsi" w:cstheme="minorHAnsi"/>
          <w:sz w:val="22"/>
          <w:szCs w:val="22"/>
        </w:rPr>
        <w:t xml:space="preserve"> The Gloucestershire letter signed by all seven councils and setting out three options for future unitary councils in the county, has been received by the Ministry of Housing Communities and Local Government (MHCLG). The next deadline in the process is 28 November when councils are required to submit more detailed plans. Community engagement is likely to start in June and run through until September. It will focus on understanding the hopes and expectations of communities in relation to local government in the broader sense, and not specific to any particular model. Professionals have advised that a citizens’ assembly would not be the best approach, given the short timescale for engagement, narrow focus for the proposed changes, and the unitarization process which means that ultimately the Local Government Minister will decide. </w:t>
      </w:r>
    </w:p>
    <w:p w14:paraId="19B93DFE" w14:textId="36809B9F" w:rsidR="00F46215" w:rsidRPr="00F46215" w:rsidRDefault="00F46215" w:rsidP="00F46215">
      <w:pPr>
        <w:pStyle w:val="ListParagraph"/>
        <w:widowControl/>
        <w:overflowPunct/>
        <w:spacing w:after="240" w:line="276" w:lineRule="auto"/>
        <w:rPr>
          <w:rFonts w:asciiTheme="minorHAnsi" w:hAnsiTheme="minorHAnsi" w:cstheme="minorHAnsi"/>
          <w:bCs/>
          <w:kern w:val="0"/>
          <w:sz w:val="22"/>
          <w:szCs w:val="22"/>
          <w:lang w:val="en-GB" w:eastAsia="en-GB"/>
        </w:rPr>
      </w:pPr>
      <w:r w:rsidRPr="00F46215">
        <w:rPr>
          <w:rFonts w:asciiTheme="minorHAnsi" w:hAnsiTheme="minorHAnsi" w:cstheme="minorHAnsi"/>
          <w:sz w:val="22"/>
          <w:szCs w:val="22"/>
        </w:rPr>
        <w:t xml:space="preserve">4. </w:t>
      </w:r>
      <w:r w:rsidRPr="00F46215">
        <w:rPr>
          <w:rFonts w:asciiTheme="minorHAnsi" w:hAnsiTheme="minorHAnsi" w:cstheme="minorHAnsi"/>
          <w:i/>
          <w:iCs/>
          <w:sz w:val="22"/>
          <w:szCs w:val="22"/>
        </w:rPr>
        <w:t>Ubico Business Plan 2025-2026</w:t>
      </w:r>
      <w:r w:rsidRPr="00F46215">
        <w:rPr>
          <w:rFonts w:asciiTheme="minorHAnsi" w:hAnsiTheme="minorHAnsi" w:cstheme="minorHAnsi"/>
          <w:sz w:val="22"/>
          <w:szCs w:val="22"/>
        </w:rPr>
        <w:t xml:space="preserve"> Council approved the business plan for the year ahead following wide consultation with councillors. Stroud District Council has a multi-service contract with Ubico Limited to provide the collection of waste and recycling, street cleaning, grounds maintenance and building cleaning. Ubico is a company wholly owned by local authorities including Stroud District Council. </w:t>
      </w:r>
    </w:p>
    <w:p w14:paraId="04E39B53" w14:textId="4823786A" w:rsidR="004F3A42" w:rsidRPr="00E47BE6" w:rsidRDefault="00374AA1" w:rsidP="00BD6EF0">
      <w:pPr>
        <w:pStyle w:val="ListParagraph"/>
        <w:numPr>
          <w:ilvl w:val="0"/>
          <w:numId w:val="13"/>
        </w:numPr>
        <w:spacing w:after="240" w:line="276" w:lineRule="auto"/>
        <w:rPr>
          <w:rFonts w:asciiTheme="minorHAnsi" w:hAnsiTheme="minorHAnsi" w:cs="TTE6A31628t00"/>
          <w:b/>
          <w:kern w:val="0"/>
          <w:sz w:val="22"/>
          <w:szCs w:val="22"/>
          <w:lang w:val="en-GB" w:eastAsia="en-GB"/>
        </w:rPr>
      </w:pPr>
      <w:r w:rsidRPr="002848DD">
        <w:rPr>
          <w:rFonts w:asciiTheme="minorHAnsi" w:hAnsiTheme="minorHAnsi" w:cs="TTE6A31628t00"/>
          <w:b/>
          <w:kern w:val="0"/>
          <w:sz w:val="22"/>
          <w:szCs w:val="22"/>
          <w:lang w:val="en-GB" w:eastAsia="en-GB"/>
        </w:rPr>
        <w:t xml:space="preserve">Report from </w:t>
      </w:r>
      <w:r>
        <w:rPr>
          <w:rFonts w:asciiTheme="minorHAnsi" w:hAnsiTheme="minorHAnsi" w:cs="TTE6A31628t00"/>
          <w:b/>
          <w:kern w:val="0"/>
          <w:sz w:val="22"/>
          <w:szCs w:val="22"/>
          <w:lang w:val="en-GB" w:eastAsia="en-GB"/>
        </w:rPr>
        <w:t>County</w:t>
      </w:r>
      <w:r w:rsidRPr="002848DD">
        <w:rPr>
          <w:rFonts w:asciiTheme="minorHAnsi" w:hAnsiTheme="minorHAnsi" w:cs="TTE6A31628t00"/>
          <w:b/>
          <w:kern w:val="0"/>
          <w:sz w:val="22"/>
          <w:szCs w:val="22"/>
          <w:lang w:val="en-GB" w:eastAsia="en-GB"/>
        </w:rPr>
        <w:t xml:space="preserve"> Councillor</w:t>
      </w:r>
      <w:r>
        <w:rPr>
          <w:rFonts w:asciiTheme="minorHAnsi" w:hAnsiTheme="minorHAnsi" w:cs="TTE6A31628t00"/>
          <w:b/>
          <w:kern w:val="0"/>
          <w:sz w:val="22"/>
          <w:szCs w:val="22"/>
          <w:lang w:val="en-GB" w:eastAsia="en-GB"/>
        </w:rPr>
        <w:t xml:space="preserve">:  </w:t>
      </w:r>
      <w:r w:rsidR="00A1478B" w:rsidRPr="00A1478B">
        <w:rPr>
          <w:rFonts w:asciiTheme="minorHAnsi" w:hAnsiTheme="minorHAnsi" w:cs="TTE6A31628t00"/>
          <w:bCs/>
          <w:kern w:val="0"/>
          <w:sz w:val="22"/>
          <w:szCs w:val="22"/>
          <w:lang w:val="en-GB" w:eastAsia="en-GB"/>
        </w:rPr>
        <w:t>Our new councillor John Patient introduced himself and reported</w:t>
      </w:r>
      <w:r w:rsidR="00A1478B">
        <w:rPr>
          <w:rFonts w:asciiTheme="minorHAnsi" w:hAnsiTheme="minorHAnsi" w:cs="TTE6A31628t00"/>
          <w:bCs/>
          <w:kern w:val="0"/>
          <w:sz w:val="22"/>
          <w:szCs w:val="22"/>
          <w:lang w:val="en-GB" w:eastAsia="en-GB"/>
        </w:rPr>
        <w:t xml:space="preserve"> the results of the local GCC election, Lib Dems:27; Reform:11; Green: 9 Conservatives:6 and Labour: 1.</w:t>
      </w:r>
    </w:p>
    <w:p w14:paraId="63823A34" w14:textId="2B6C6CEF" w:rsidR="00E47BE6" w:rsidRPr="00E47BE6" w:rsidRDefault="00E47BE6" w:rsidP="00E47BE6">
      <w:pPr>
        <w:pStyle w:val="ListParagraph"/>
        <w:spacing w:after="240" w:line="276" w:lineRule="auto"/>
        <w:rPr>
          <w:rFonts w:asciiTheme="minorHAnsi" w:hAnsiTheme="minorHAnsi" w:cs="TTE6A31628t00"/>
          <w:bCs/>
          <w:kern w:val="0"/>
          <w:sz w:val="22"/>
          <w:szCs w:val="22"/>
          <w:lang w:val="en-GB" w:eastAsia="en-GB"/>
        </w:rPr>
      </w:pPr>
      <w:r w:rsidRPr="00E47BE6">
        <w:rPr>
          <w:rFonts w:asciiTheme="minorHAnsi" w:hAnsiTheme="minorHAnsi" w:cs="TTE6A31628t00"/>
          <w:bCs/>
          <w:kern w:val="0"/>
          <w:sz w:val="22"/>
          <w:szCs w:val="22"/>
          <w:lang w:val="en-GB" w:eastAsia="en-GB"/>
        </w:rPr>
        <w:t>Please contact me any time on:  John.patient@gloucestershire.gov.uk    Tel: 07891 321904</w:t>
      </w:r>
    </w:p>
    <w:p w14:paraId="4523FFC7" w14:textId="327E01DA" w:rsidR="0056015C" w:rsidRPr="00F46215" w:rsidRDefault="00900152" w:rsidP="00F46215">
      <w:pPr>
        <w:pStyle w:val="ListParagraph"/>
        <w:widowControl/>
        <w:numPr>
          <w:ilvl w:val="0"/>
          <w:numId w:val="13"/>
        </w:numPr>
        <w:overflowPunct/>
        <w:spacing w:after="240" w:line="276" w:lineRule="auto"/>
        <w:rPr>
          <w:rFonts w:asciiTheme="minorHAnsi" w:hAnsiTheme="minorHAnsi" w:cs="TTE6A31628t00"/>
          <w:b/>
          <w:kern w:val="0"/>
          <w:sz w:val="22"/>
          <w:szCs w:val="22"/>
          <w:lang w:val="en-GB" w:eastAsia="en-GB"/>
        </w:rPr>
      </w:pPr>
      <w:r>
        <w:rPr>
          <w:rFonts w:asciiTheme="minorHAnsi" w:hAnsiTheme="minorHAnsi" w:cs="TTE6A31628t00"/>
          <w:b/>
          <w:kern w:val="0"/>
          <w:sz w:val="22"/>
          <w:szCs w:val="22"/>
          <w:lang w:val="en-GB" w:eastAsia="en-GB"/>
        </w:rPr>
        <w:t>Report</w:t>
      </w:r>
      <w:r w:rsidRPr="00900152">
        <w:rPr>
          <w:rFonts w:asciiTheme="minorHAnsi" w:hAnsiTheme="minorHAnsi" w:cs="TTE6A31628t00"/>
          <w:b/>
          <w:kern w:val="0"/>
          <w:sz w:val="22"/>
          <w:szCs w:val="22"/>
          <w:lang w:val="en-GB" w:eastAsia="en-GB"/>
        </w:rPr>
        <w:t xml:space="preserve"> </w:t>
      </w:r>
      <w:r w:rsidRPr="0056015C">
        <w:rPr>
          <w:rFonts w:asciiTheme="minorHAnsi" w:hAnsiTheme="minorHAnsi" w:cs="TTE6A31628t00"/>
          <w:b/>
          <w:kern w:val="0"/>
          <w:sz w:val="22"/>
          <w:szCs w:val="22"/>
          <w:lang w:val="en-GB" w:eastAsia="en-GB"/>
        </w:rPr>
        <w:t>from Village Hall</w:t>
      </w:r>
      <w:bookmarkStart w:id="1" w:name="_Hlk162438135"/>
      <w:r w:rsidR="00A1478B">
        <w:rPr>
          <w:rFonts w:asciiTheme="minorHAnsi" w:hAnsiTheme="minorHAnsi" w:cs="TTE6A31628t00"/>
          <w:b/>
          <w:kern w:val="0"/>
          <w:sz w:val="22"/>
          <w:szCs w:val="22"/>
          <w:lang w:val="en-GB" w:eastAsia="en-GB"/>
        </w:rPr>
        <w:t>:</w:t>
      </w:r>
      <w:r w:rsidR="00F46215">
        <w:rPr>
          <w:rFonts w:asciiTheme="minorHAnsi" w:hAnsiTheme="minorHAnsi" w:cs="TTE6A31628t00"/>
          <w:b/>
          <w:kern w:val="0"/>
          <w:sz w:val="22"/>
          <w:szCs w:val="22"/>
          <w:lang w:val="en-GB" w:eastAsia="en-GB"/>
        </w:rPr>
        <w:t xml:space="preserve">  </w:t>
      </w:r>
      <w:r w:rsidRPr="00F46215">
        <w:rPr>
          <w:rFonts w:ascii="Calibri" w:eastAsia="Calibri" w:hAnsi="Calibri" w:cs="Calibri"/>
          <w:i/>
          <w:iCs/>
          <w:kern w:val="0"/>
          <w:sz w:val="22"/>
          <w:szCs w:val="22"/>
          <w:lang w:val="en-GB" w:eastAsia="en-GB"/>
        </w:rPr>
        <w:t>Committee</w:t>
      </w:r>
      <w:bookmarkEnd w:id="1"/>
      <w:r w:rsidRPr="00F46215">
        <w:rPr>
          <w:rFonts w:ascii="Calibri" w:eastAsia="Calibri" w:hAnsi="Calibri" w:cs="Calibri"/>
          <w:b/>
          <w:bCs/>
          <w:kern w:val="0"/>
          <w:sz w:val="22"/>
          <w:szCs w:val="22"/>
          <w:lang w:val="en-GB" w:eastAsia="en-GB"/>
        </w:rPr>
        <w:t xml:space="preserve"> </w:t>
      </w:r>
      <w:r w:rsidRPr="00F46215">
        <w:rPr>
          <w:rFonts w:ascii="Calibri" w:eastAsia="Calibri" w:hAnsi="Calibri" w:cs="Calibri"/>
          <w:kern w:val="0"/>
          <w:sz w:val="22"/>
          <w:szCs w:val="22"/>
          <w:lang w:val="en-GB" w:eastAsia="en-GB"/>
        </w:rPr>
        <w:t>- Sue Thorpe, Borange, Neil Thorpe, Dee Gibson-Wain, Geoff Gibbons</w:t>
      </w:r>
    </w:p>
    <w:p w14:paraId="35334EC1" w14:textId="15A39EE9" w:rsidR="002B7124" w:rsidRPr="0056015C" w:rsidRDefault="003E0570" w:rsidP="00BD6EF0">
      <w:pPr>
        <w:pStyle w:val="ListParagraph"/>
        <w:widowControl/>
        <w:numPr>
          <w:ilvl w:val="0"/>
          <w:numId w:val="13"/>
        </w:numPr>
        <w:overflowPunct/>
        <w:spacing w:after="240" w:line="276" w:lineRule="auto"/>
        <w:rPr>
          <w:rFonts w:asciiTheme="minorHAnsi" w:hAnsiTheme="minorHAnsi" w:cstheme="minorHAnsi"/>
          <w:kern w:val="0"/>
          <w:sz w:val="22"/>
          <w:szCs w:val="22"/>
          <w:lang w:val="en-GB" w:eastAsia="en-GB"/>
        </w:rPr>
      </w:pPr>
      <w:r w:rsidRPr="00D45636">
        <w:rPr>
          <w:rFonts w:asciiTheme="minorHAnsi" w:hAnsiTheme="minorHAnsi" w:cstheme="minorHAnsi"/>
          <w:b/>
          <w:bCs/>
          <w:kern w:val="0"/>
          <w:sz w:val="22"/>
          <w:szCs w:val="22"/>
          <w:lang w:val="en-GB" w:eastAsia="en-GB"/>
        </w:rPr>
        <w:t>Register of Members’ Interests</w:t>
      </w:r>
      <w:r w:rsidR="00B91BE8" w:rsidRPr="00D45636">
        <w:rPr>
          <w:rFonts w:asciiTheme="minorHAnsi" w:hAnsiTheme="minorHAnsi" w:cstheme="minorHAnsi"/>
          <w:kern w:val="0"/>
          <w:sz w:val="22"/>
          <w:szCs w:val="22"/>
          <w:lang w:val="en-GB" w:eastAsia="en-GB"/>
        </w:rPr>
        <w:t xml:space="preserve">: </w:t>
      </w:r>
      <w:r w:rsidR="0056015C">
        <w:rPr>
          <w:rFonts w:asciiTheme="minorHAnsi" w:hAnsiTheme="minorHAnsi" w:cstheme="minorHAnsi"/>
          <w:kern w:val="0"/>
          <w:sz w:val="22"/>
          <w:szCs w:val="22"/>
          <w:lang w:val="en-GB" w:eastAsia="en-GB"/>
        </w:rPr>
        <w:t xml:space="preserve">Clerk reported that </w:t>
      </w:r>
      <w:r w:rsidRPr="00D45636">
        <w:rPr>
          <w:rFonts w:asciiTheme="minorHAnsi" w:hAnsiTheme="minorHAnsi" w:cstheme="minorHAnsi"/>
          <w:kern w:val="0"/>
          <w:sz w:val="22"/>
          <w:szCs w:val="22"/>
          <w:lang w:val="en-GB" w:eastAsia="en-GB"/>
        </w:rPr>
        <w:t>Register of Interests</w:t>
      </w:r>
      <w:r w:rsidR="00B91BE8" w:rsidRPr="00D45636">
        <w:rPr>
          <w:rFonts w:asciiTheme="minorHAnsi" w:hAnsiTheme="minorHAnsi" w:cstheme="minorHAnsi"/>
          <w:kern w:val="0"/>
          <w:sz w:val="22"/>
          <w:szCs w:val="22"/>
          <w:lang w:val="en-GB" w:eastAsia="en-GB"/>
        </w:rPr>
        <w:t xml:space="preserve"> </w:t>
      </w:r>
      <w:r w:rsidR="006C7808">
        <w:rPr>
          <w:rFonts w:asciiTheme="minorHAnsi" w:hAnsiTheme="minorHAnsi" w:cstheme="minorHAnsi"/>
          <w:kern w:val="0"/>
          <w:sz w:val="22"/>
          <w:szCs w:val="22"/>
          <w:lang w:val="en-GB" w:eastAsia="en-GB"/>
        </w:rPr>
        <w:t xml:space="preserve">for all councillors </w:t>
      </w:r>
      <w:r w:rsidR="0056015C">
        <w:rPr>
          <w:rFonts w:asciiTheme="minorHAnsi" w:hAnsiTheme="minorHAnsi" w:cstheme="minorHAnsi"/>
          <w:kern w:val="0"/>
          <w:sz w:val="22"/>
          <w:szCs w:val="22"/>
          <w:lang w:val="en-GB" w:eastAsia="en-GB"/>
        </w:rPr>
        <w:t xml:space="preserve">are current and </w:t>
      </w:r>
      <w:r w:rsidR="00F46215">
        <w:rPr>
          <w:rFonts w:asciiTheme="minorHAnsi" w:hAnsiTheme="minorHAnsi" w:cstheme="minorHAnsi"/>
          <w:kern w:val="0"/>
          <w:sz w:val="22"/>
          <w:szCs w:val="22"/>
          <w:lang w:val="en-GB" w:eastAsia="en-GB"/>
        </w:rPr>
        <w:t>will report this</w:t>
      </w:r>
      <w:r w:rsidR="0077759C">
        <w:rPr>
          <w:rFonts w:asciiTheme="minorHAnsi" w:hAnsiTheme="minorHAnsi" w:cstheme="minorHAnsi"/>
          <w:kern w:val="0"/>
          <w:sz w:val="22"/>
          <w:szCs w:val="22"/>
          <w:lang w:val="en-GB" w:eastAsia="en-GB"/>
        </w:rPr>
        <w:t xml:space="preserve"> to</w:t>
      </w:r>
      <w:r w:rsidR="0056015C">
        <w:rPr>
          <w:rFonts w:asciiTheme="minorHAnsi" w:hAnsiTheme="minorHAnsi" w:cstheme="minorHAnsi"/>
          <w:kern w:val="0"/>
          <w:sz w:val="22"/>
          <w:szCs w:val="22"/>
          <w:lang w:val="en-GB" w:eastAsia="en-GB"/>
        </w:rPr>
        <w:t xml:space="preserve"> SDC.</w:t>
      </w:r>
    </w:p>
    <w:p w14:paraId="058A3E1D" w14:textId="5B0B8723" w:rsidR="00D45636" w:rsidRDefault="002B7124" w:rsidP="00BD6EF0">
      <w:pPr>
        <w:pStyle w:val="ListParagraph"/>
        <w:widowControl/>
        <w:numPr>
          <w:ilvl w:val="0"/>
          <w:numId w:val="13"/>
        </w:numPr>
        <w:overflowPunct/>
        <w:spacing w:after="240" w:line="276" w:lineRule="auto"/>
        <w:rPr>
          <w:rFonts w:asciiTheme="minorHAnsi" w:hAnsiTheme="minorHAnsi" w:cstheme="minorHAnsi"/>
          <w:kern w:val="0"/>
          <w:sz w:val="22"/>
          <w:szCs w:val="22"/>
          <w:lang w:val="en-GB" w:eastAsia="en-GB"/>
        </w:rPr>
      </w:pPr>
      <w:r w:rsidRPr="003E0570">
        <w:rPr>
          <w:rFonts w:asciiTheme="minorHAnsi" w:hAnsiTheme="minorHAnsi" w:cstheme="minorHAnsi"/>
          <w:b/>
          <w:bCs/>
          <w:kern w:val="0"/>
          <w:sz w:val="22"/>
          <w:szCs w:val="22"/>
          <w:lang w:val="en-GB" w:eastAsia="en-GB"/>
        </w:rPr>
        <w:t>Code of Conduct</w:t>
      </w:r>
      <w:r>
        <w:rPr>
          <w:rFonts w:asciiTheme="minorHAnsi" w:hAnsiTheme="minorHAnsi" w:cstheme="minorHAnsi"/>
          <w:kern w:val="0"/>
          <w:sz w:val="22"/>
          <w:szCs w:val="22"/>
          <w:lang w:val="en-GB" w:eastAsia="en-GB"/>
        </w:rPr>
        <w:t>:</w:t>
      </w:r>
      <w:r w:rsidRPr="002B7124">
        <w:rPr>
          <w:rFonts w:asciiTheme="minorHAnsi" w:hAnsiTheme="minorHAnsi" w:cstheme="minorHAnsi"/>
          <w:kern w:val="0"/>
          <w:sz w:val="22"/>
          <w:szCs w:val="22"/>
          <w:lang w:val="en-GB" w:eastAsia="en-GB"/>
        </w:rPr>
        <w:t xml:space="preserve"> </w:t>
      </w:r>
      <w:r w:rsidR="00073735" w:rsidRPr="00EA5880">
        <w:rPr>
          <w:rFonts w:asciiTheme="minorHAnsi" w:hAnsiTheme="minorHAnsi" w:cstheme="minorHAnsi"/>
          <w:bCs/>
          <w:kern w:val="0"/>
          <w:sz w:val="22"/>
          <w:szCs w:val="22"/>
          <w:lang w:val="en-GB" w:eastAsia="en-GB"/>
        </w:rPr>
        <w:t>Reviewed</w:t>
      </w:r>
      <w:r w:rsidR="001F0857">
        <w:rPr>
          <w:rFonts w:asciiTheme="minorHAnsi" w:hAnsiTheme="minorHAnsi" w:cstheme="minorHAnsi"/>
          <w:bCs/>
          <w:kern w:val="0"/>
          <w:sz w:val="22"/>
          <w:szCs w:val="22"/>
          <w:lang w:val="en-GB" w:eastAsia="en-GB"/>
        </w:rPr>
        <w:t xml:space="preserve"> as per audit report, SDC contacted and code of conduct adopted </w:t>
      </w:r>
    </w:p>
    <w:p w14:paraId="1D509D99" w14:textId="5DCE97D3" w:rsidR="00A70F88" w:rsidRPr="00F46215" w:rsidRDefault="00EC2E02" w:rsidP="005E2199">
      <w:pPr>
        <w:pStyle w:val="ListParagraph"/>
        <w:widowControl/>
        <w:numPr>
          <w:ilvl w:val="0"/>
          <w:numId w:val="13"/>
        </w:numPr>
        <w:overflowPunct/>
        <w:spacing w:after="240" w:line="276" w:lineRule="auto"/>
        <w:rPr>
          <w:rFonts w:asciiTheme="minorHAnsi" w:hAnsiTheme="minorHAnsi" w:cstheme="minorHAnsi"/>
          <w:kern w:val="0"/>
          <w:sz w:val="22"/>
          <w:szCs w:val="22"/>
          <w:lang w:val="en-GB" w:eastAsia="en-GB"/>
        </w:rPr>
      </w:pPr>
      <w:r w:rsidRPr="00F46215">
        <w:rPr>
          <w:rFonts w:asciiTheme="minorHAnsi" w:hAnsiTheme="minorHAnsi" w:cs="Helvetica-Bold"/>
          <w:b/>
          <w:bCs/>
          <w:kern w:val="0"/>
          <w:sz w:val="22"/>
          <w:szCs w:val="22"/>
          <w:lang w:val="en-GB" w:eastAsia="en-GB"/>
        </w:rPr>
        <w:t>Position of Clerk / RFO</w:t>
      </w:r>
      <w:r w:rsidRPr="00F46215">
        <w:rPr>
          <w:rFonts w:asciiTheme="minorHAnsi" w:hAnsiTheme="minorHAnsi" w:cs="TTE6A31628t00"/>
          <w:kern w:val="0"/>
          <w:sz w:val="22"/>
          <w:szCs w:val="22"/>
          <w:lang w:val="en-GB" w:eastAsia="en-GB"/>
        </w:rPr>
        <w:t xml:space="preserve">: </w:t>
      </w:r>
      <w:r w:rsidR="008F10E6" w:rsidRPr="00F46215">
        <w:rPr>
          <w:rFonts w:asciiTheme="minorHAnsi" w:hAnsiTheme="minorHAnsi" w:cs="TTE6A31628t00"/>
          <w:kern w:val="0"/>
          <w:sz w:val="22"/>
          <w:szCs w:val="22"/>
          <w:lang w:val="en-GB" w:eastAsia="en-GB"/>
        </w:rPr>
        <w:t>Pay rate of clerk</w:t>
      </w:r>
      <w:r w:rsidR="00473471" w:rsidRPr="00F46215">
        <w:rPr>
          <w:rFonts w:asciiTheme="minorHAnsi" w:hAnsiTheme="minorHAnsi" w:cs="TTE6A31628t00"/>
          <w:kern w:val="0"/>
          <w:sz w:val="22"/>
          <w:szCs w:val="22"/>
          <w:lang w:val="en-GB" w:eastAsia="en-GB"/>
        </w:rPr>
        <w:t xml:space="preserve"> to </w:t>
      </w:r>
      <w:r w:rsidR="00F46215">
        <w:rPr>
          <w:rFonts w:asciiTheme="minorHAnsi" w:hAnsiTheme="minorHAnsi" w:cs="TTE6A31628t00"/>
          <w:kern w:val="0"/>
          <w:sz w:val="22"/>
          <w:szCs w:val="22"/>
          <w:lang w:val="en-GB" w:eastAsia="en-GB"/>
        </w:rPr>
        <w:t>remain as recommended earlier in the year by GAPTC.</w:t>
      </w:r>
    </w:p>
    <w:p w14:paraId="6B8FE5E1" w14:textId="77777777" w:rsidR="00F46215" w:rsidRPr="00F46215" w:rsidRDefault="00F46215" w:rsidP="00F46215">
      <w:pPr>
        <w:pStyle w:val="ListParagraph"/>
        <w:widowControl/>
        <w:overflowPunct/>
        <w:spacing w:after="240" w:line="276" w:lineRule="auto"/>
        <w:rPr>
          <w:rFonts w:asciiTheme="minorHAnsi" w:hAnsiTheme="minorHAnsi" w:cstheme="minorHAnsi"/>
          <w:kern w:val="0"/>
          <w:sz w:val="22"/>
          <w:szCs w:val="22"/>
          <w:lang w:val="en-GB" w:eastAsia="en-GB"/>
        </w:rPr>
      </w:pPr>
    </w:p>
    <w:p w14:paraId="237DA2B9" w14:textId="77777777" w:rsidR="00731111" w:rsidRDefault="003E0570" w:rsidP="00BD6EF0">
      <w:pPr>
        <w:pStyle w:val="ListParagraph"/>
        <w:widowControl/>
        <w:overflowPunct/>
        <w:spacing w:after="240" w:line="276" w:lineRule="auto"/>
        <w:rPr>
          <w:rFonts w:asciiTheme="minorHAnsi" w:hAnsiTheme="minorHAnsi" w:cstheme="minorHAnsi"/>
          <w:kern w:val="0"/>
          <w:sz w:val="22"/>
          <w:szCs w:val="22"/>
          <w:lang w:val="en-GB" w:eastAsia="en-GB"/>
        </w:rPr>
      </w:pPr>
      <w:r w:rsidRPr="00D45636">
        <w:rPr>
          <w:rFonts w:asciiTheme="minorHAnsi" w:hAnsiTheme="minorHAnsi" w:cstheme="minorHAnsi"/>
          <w:kern w:val="0"/>
          <w:sz w:val="22"/>
          <w:szCs w:val="22"/>
          <w:lang w:val="en-GB" w:eastAsia="en-GB"/>
        </w:rPr>
        <w:t xml:space="preserve"> </w:t>
      </w:r>
      <w:r w:rsidR="00731111" w:rsidRPr="00D45636">
        <w:rPr>
          <w:rFonts w:asciiTheme="minorHAnsi" w:hAnsiTheme="minorHAnsi" w:cstheme="minorHAnsi"/>
          <w:kern w:val="0"/>
          <w:sz w:val="22"/>
          <w:szCs w:val="22"/>
          <w:lang w:val="en-GB" w:eastAsia="en-GB"/>
        </w:rPr>
        <w:t>In accordance with Standing Ord</w:t>
      </w:r>
      <w:r w:rsidRPr="00D45636">
        <w:rPr>
          <w:rFonts w:asciiTheme="minorHAnsi" w:hAnsiTheme="minorHAnsi" w:cstheme="minorHAnsi"/>
          <w:kern w:val="0"/>
          <w:sz w:val="22"/>
          <w:szCs w:val="22"/>
          <w:lang w:val="en-GB" w:eastAsia="en-GB"/>
        </w:rPr>
        <w:t xml:space="preserve">er 5j the Council considered </w:t>
      </w:r>
      <w:r w:rsidR="00731111" w:rsidRPr="00D45636">
        <w:rPr>
          <w:rFonts w:asciiTheme="minorHAnsi" w:hAnsiTheme="minorHAnsi" w:cstheme="minorHAnsi"/>
          <w:kern w:val="0"/>
          <w:sz w:val="22"/>
          <w:szCs w:val="22"/>
          <w:lang w:val="en-GB" w:eastAsia="en-GB"/>
        </w:rPr>
        <w:t>the following business:</w:t>
      </w:r>
    </w:p>
    <w:p w14:paraId="25D851ED" w14:textId="0F31C438" w:rsidR="00731111" w:rsidRPr="00EA5880" w:rsidRDefault="00731111" w:rsidP="00BD6EF0">
      <w:pPr>
        <w:pStyle w:val="ListParagraph"/>
        <w:widowControl/>
        <w:numPr>
          <w:ilvl w:val="0"/>
          <w:numId w:val="13"/>
        </w:numPr>
        <w:overflowPunct/>
        <w:spacing w:after="240" w:line="276" w:lineRule="auto"/>
        <w:rPr>
          <w:rFonts w:asciiTheme="minorHAnsi" w:hAnsiTheme="minorHAnsi" w:cstheme="minorHAnsi"/>
          <w:kern w:val="0"/>
          <w:sz w:val="22"/>
          <w:szCs w:val="22"/>
          <w:lang w:val="en-GB" w:eastAsia="en-GB"/>
        </w:rPr>
      </w:pPr>
      <w:r w:rsidRPr="00D45636">
        <w:rPr>
          <w:rFonts w:asciiTheme="minorHAnsi" w:hAnsiTheme="minorHAnsi" w:cstheme="minorHAnsi"/>
          <w:bCs/>
          <w:kern w:val="0"/>
          <w:sz w:val="22"/>
          <w:szCs w:val="22"/>
          <w:lang w:val="en-GB" w:eastAsia="en-GB"/>
        </w:rPr>
        <w:lastRenderedPageBreak/>
        <w:t>Review of delegation arrangements to committees, sub committees, st</w:t>
      </w:r>
      <w:r w:rsidR="00EA3AF0">
        <w:rPr>
          <w:rFonts w:asciiTheme="minorHAnsi" w:hAnsiTheme="minorHAnsi" w:cstheme="minorHAnsi"/>
          <w:bCs/>
          <w:kern w:val="0"/>
          <w:sz w:val="22"/>
          <w:szCs w:val="22"/>
          <w:lang w:val="en-GB" w:eastAsia="en-GB"/>
        </w:rPr>
        <w:t>aff and other local authorities</w:t>
      </w:r>
      <w:r w:rsidR="00EA5880">
        <w:rPr>
          <w:rFonts w:asciiTheme="minorHAnsi" w:hAnsiTheme="minorHAnsi" w:cstheme="minorHAnsi"/>
          <w:bCs/>
          <w:kern w:val="0"/>
          <w:sz w:val="22"/>
          <w:szCs w:val="22"/>
          <w:lang w:val="en-GB" w:eastAsia="en-GB"/>
        </w:rPr>
        <w:t xml:space="preserve">. </w:t>
      </w:r>
      <w:r w:rsidR="00277729" w:rsidRPr="00EA5880">
        <w:rPr>
          <w:rFonts w:asciiTheme="minorHAnsi" w:hAnsiTheme="minorHAnsi" w:cstheme="minorHAnsi"/>
          <w:bCs/>
          <w:kern w:val="0"/>
          <w:sz w:val="22"/>
          <w:szCs w:val="22"/>
          <w:lang w:val="en-GB" w:eastAsia="en-GB"/>
        </w:rPr>
        <w:t xml:space="preserve">None in place. </w:t>
      </w:r>
    </w:p>
    <w:p w14:paraId="76CBA5D8" w14:textId="7C76ED91" w:rsidR="00D45636" w:rsidRPr="00EA5880" w:rsidRDefault="00D45636" w:rsidP="00BD6EF0">
      <w:pPr>
        <w:pStyle w:val="ListParagraph"/>
        <w:widowControl/>
        <w:numPr>
          <w:ilvl w:val="0"/>
          <w:numId w:val="13"/>
        </w:numPr>
        <w:overflowPunct/>
        <w:spacing w:after="240" w:line="276" w:lineRule="auto"/>
        <w:rPr>
          <w:rFonts w:asciiTheme="minorHAnsi" w:hAnsiTheme="minorHAnsi" w:cstheme="minorHAnsi"/>
          <w:kern w:val="0"/>
          <w:sz w:val="22"/>
          <w:szCs w:val="22"/>
          <w:lang w:val="en-GB" w:eastAsia="en-GB"/>
        </w:rPr>
      </w:pPr>
      <w:r w:rsidRPr="00EA5880">
        <w:rPr>
          <w:rFonts w:asciiTheme="minorHAnsi" w:hAnsiTheme="minorHAnsi" w:cstheme="minorHAnsi"/>
          <w:bCs/>
          <w:kern w:val="0"/>
          <w:sz w:val="22"/>
          <w:szCs w:val="22"/>
          <w:lang w:val="en-GB" w:eastAsia="en-GB"/>
        </w:rPr>
        <w:t>Review and approval of the te</w:t>
      </w:r>
      <w:r w:rsidR="002A30A5" w:rsidRPr="00EA5880">
        <w:rPr>
          <w:rFonts w:asciiTheme="minorHAnsi" w:hAnsiTheme="minorHAnsi" w:cstheme="minorHAnsi"/>
          <w:bCs/>
          <w:kern w:val="0"/>
          <w:sz w:val="22"/>
          <w:szCs w:val="22"/>
          <w:lang w:val="en-GB" w:eastAsia="en-GB"/>
        </w:rPr>
        <w:t>rms of reference for committees</w:t>
      </w:r>
      <w:r w:rsidR="00D34AB5" w:rsidRPr="00EA5880">
        <w:rPr>
          <w:rFonts w:asciiTheme="minorHAnsi" w:hAnsiTheme="minorHAnsi" w:cstheme="minorHAnsi"/>
          <w:bCs/>
          <w:kern w:val="0"/>
          <w:sz w:val="22"/>
          <w:szCs w:val="22"/>
          <w:lang w:val="en-GB" w:eastAsia="en-GB"/>
        </w:rPr>
        <w:t xml:space="preserve">. </w:t>
      </w:r>
      <w:bookmarkStart w:id="2" w:name="_Hlk104916149"/>
      <w:r w:rsidR="00D34AB5" w:rsidRPr="00EA5880">
        <w:rPr>
          <w:rFonts w:asciiTheme="minorHAnsi" w:hAnsiTheme="minorHAnsi" w:cstheme="minorHAnsi"/>
          <w:bCs/>
          <w:kern w:val="0"/>
          <w:sz w:val="22"/>
          <w:szCs w:val="22"/>
          <w:lang w:val="en-GB" w:eastAsia="en-GB"/>
        </w:rPr>
        <w:t>HPC currently has no committees</w:t>
      </w:r>
      <w:bookmarkEnd w:id="2"/>
      <w:r w:rsidR="00561216">
        <w:rPr>
          <w:rFonts w:asciiTheme="minorHAnsi" w:hAnsiTheme="minorHAnsi" w:cstheme="minorHAnsi"/>
          <w:bCs/>
          <w:kern w:val="0"/>
          <w:sz w:val="22"/>
          <w:szCs w:val="22"/>
          <w:lang w:val="en-GB" w:eastAsia="en-GB"/>
        </w:rPr>
        <w:t>.</w:t>
      </w:r>
    </w:p>
    <w:p w14:paraId="7DA64ADF" w14:textId="22A704FC" w:rsidR="00D45636" w:rsidRPr="00EA5880" w:rsidRDefault="00D45636" w:rsidP="00BD6EF0">
      <w:pPr>
        <w:pStyle w:val="ListParagraph"/>
        <w:widowControl/>
        <w:numPr>
          <w:ilvl w:val="0"/>
          <w:numId w:val="13"/>
        </w:numPr>
        <w:overflowPunct/>
        <w:spacing w:after="240" w:line="276" w:lineRule="auto"/>
        <w:rPr>
          <w:rFonts w:asciiTheme="minorHAnsi" w:hAnsiTheme="minorHAnsi" w:cstheme="minorHAnsi"/>
          <w:kern w:val="0"/>
          <w:sz w:val="22"/>
          <w:szCs w:val="22"/>
          <w:lang w:val="en-GB" w:eastAsia="en-GB"/>
        </w:rPr>
      </w:pPr>
      <w:r w:rsidRPr="00EA5880">
        <w:rPr>
          <w:rFonts w:asciiTheme="minorHAnsi" w:hAnsiTheme="minorHAnsi" w:cstheme="minorHAnsi"/>
          <w:bCs/>
          <w:kern w:val="0"/>
          <w:sz w:val="22"/>
          <w:szCs w:val="22"/>
          <w:lang w:val="en-GB" w:eastAsia="en-GB"/>
        </w:rPr>
        <w:t>Appoin</w:t>
      </w:r>
      <w:r w:rsidR="001002DF" w:rsidRPr="00EA5880">
        <w:rPr>
          <w:rFonts w:asciiTheme="minorHAnsi" w:hAnsiTheme="minorHAnsi" w:cstheme="minorHAnsi"/>
          <w:bCs/>
          <w:kern w:val="0"/>
          <w:sz w:val="22"/>
          <w:szCs w:val="22"/>
          <w:lang w:val="en-GB" w:eastAsia="en-GB"/>
        </w:rPr>
        <w:t>tments of members to committees</w:t>
      </w:r>
      <w:r w:rsidR="00D34AB5" w:rsidRPr="00EA5880">
        <w:rPr>
          <w:rFonts w:asciiTheme="minorHAnsi" w:hAnsiTheme="minorHAnsi" w:cstheme="minorHAnsi"/>
          <w:bCs/>
          <w:kern w:val="0"/>
          <w:sz w:val="22"/>
          <w:szCs w:val="22"/>
          <w:lang w:val="en-GB" w:eastAsia="en-GB"/>
        </w:rPr>
        <w:t>. HPC currently has no committees</w:t>
      </w:r>
      <w:r w:rsidR="00561216">
        <w:rPr>
          <w:rFonts w:asciiTheme="minorHAnsi" w:hAnsiTheme="minorHAnsi" w:cstheme="minorHAnsi"/>
          <w:bCs/>
          <w:kern w:val="0"/>
          <w:sz w:val="22"/>
          <w:szCs w:val="22"/>
          <w:lang w:val="en-GB" w:eastAsia="en-GB"/>
        </w:rPr>
        <w:t>.</w:t>
      </w:r>
    </w:p>
    <w:p w14:paraId="6F935381" w14:textId="18DAF2F3" w:rsidR="00D45636" w:rsidRPr="00EA5880" w:rsidRDefault="00D45636" w:rsidP="00BD6EF0">
      <w:pPr>
        <w:pStyle w:val="ListParagraph"/>
        <w:widowControl/>
        <w:numPr>
          <w:ilvl w:val="0"/>
          <w:numId w:val="13"/>
        </w:numPr>
        <w:overflowPunct/>
        <w:spacing w:after="240" w:line="276" w:lineRule="auto"/>
        <w:rPr>
          <w:rFonts w:asciiTheme="minorHAnsi" w:hAnsiTheme="minorHAnsi" w:cstheme="minorHAnsi"/>
          <w:kern w:val="0"/>
          <w:sz w:val="22"/>
          <w:szCs w:val="22"/>
          <w:lang w:val="en-GB" w:eastAsia="en-GB"/>
        </w:rPr>
      </w:pPr>
      <w:r w:rsidRPr="00EA5880">
        <w:rPr>
          <w:rFonts w:asciiTheme="minorHAnsi" w:hAnsiTheme="minorHAnsi" w:cstheme="minorHAnsi"/>
          <w:bCs/>
          <w:kern w:val="0"/>
          <w:sz w:val="22"/>
          <w:szCs w:val="22"/>
          <w:lang w:val="en-GB" w:eastAsia="en-GB"/>
        </w:rPr>
        <w:t xml:space="preserve">Appointment of any new committees. It was </w:t>
      </w:r>
      <w:r w:rsidR="0060250B" w:rsidRPr="00EA5880">
        <w:rPr>
          <w:rFonts w:asciiTheme="minorHAnsi" w:hAnsiTheme="minorHAnsi" w:cstheme="minorHAnsi"/>
          <w:bCs/>
          <w:kern w:val="0"/>
          <w:sz w:val="22"/>
          <w:szCs w:val="22"/>
          <w:lang w:val="en-GB" w:eastAsia="en-GB"/>
        </w:rPr>
        <w:t>unanimously resolved that no</w:t>
      </w:r>
      <w:r w:rsidRPr="00EA5880">
        <w:rPr>
          <w:rFonts w:asciiTheme="minorHAnsi" w:hAnsiTheme="minorHAnsi" w:cstheme="minorHAnsi"/>
          <w:bCs/>
          <w:kern w:val="0"/>
          <w:sz w:val="22"/>
          <w:szCs w:val="22"/>
          <w:lang w:val="en-GB" w:eastAsia="en-GB"/>
        </w:rPr>
        <w:t xml:space="preserve"> committees be created</w:t>
      </w:r>
      <w:r w:rsidR="00561216">
        <w:rPr>
          <w:rFonts w:asciiTheme="minorHAnsi" w:hAnsiTheme="minorHAnsi" w:cstheme="minorHAnsi"/>
          <w:bCs/>
          <w:kern w:val="0"/>
          <w:sz w:val="22"/>
          <w:szCs w:val="22"/>
          <w:lang w:val="en-GB" w:eastAsia="en-GB"/>
        </w:rPr>
        <w:t>.</w:t>
      </w:r>
      <w:r w:rsidR="0060250B" w:rsidRPr="00EA5880">
        <w:rPr>
          <w:rFonts w:asciiTheme="minorHAnsi" w:hAnsiTheme="minorHAnsi" w:cstheme="minorHAnsi"/>
          <w:bCs/>
          <w:kern w:val="0"/>
          <w:sz w:val="22"/>
          <w:szCs w:val="22"/>
          <w:lang w:val="en-GB" w:eastAsia="en-GB"/>
        </w:rPr>
        <w:t xml:space="preserve"> </w:t>
      </w:r>
    </w:p>
    <w:p w14:paraId="01F77DDE" w14:textId="0771190E" w:rsidR="00D45636" w:rsidRPr="00EA5880" w:rsidRDefault="00D45636" w:rsidP="00BD6EF0">
      <w:pPr>
        <w:pStyle w:val="ListParagraph"/>
        <w:widowControl/>
        <w:numPr>
          <w:ilvl w:val="0"/>
          <w:numId w:val="13"/>
        </w:numPr>
        <w:overflowPunct/>
        <w:spacing w:after="240" w:line="276" w:lineRule="auto"/>
        <w:rPr>
          <w:rFonts w:asciiTheme="minorHAnsi" w:hAnsiTheme="minorHAnsi" w:cstheme="minorHAnsi"/>
          <w:kern w:val="0"/>
          <w:sz w:val="22"/>
          <w:szCs w:val="22"/>
          <w:lang w:val="en-GB" w:eastAsia="en-GB"/>
        </w:rPr>
      </w:pPr>
      <w:r w:rsidRPr="00EA5880">
        <w:rPr>
          <w:rFonts w:asciiTheme="minorHAnsi" w:hAnsiTheme="minorHAnsi" w:cstheme="minorHAnsi"/>
          <w:bCs/>
          <w:kern w:val="0"/>
          <w:sz w:val="22"/>
          <w:szCs w:val="22"/>
          <w:lang w:val="en-GB" w:eastAsia="en-GB"/>
        </w:rPr>
        <w:t xml:space="preserve">Review </w:t>
      </w:r>
      <w:r w:rsidR="001002DF" w:rsidRPr="00EA5880">
        <w:rPr>
          <w:rFonts w:asciiTheme="minorHAnsi" w:hAnsiTheme="minorHAnsi" w:cstheme="minorHAnsi"/>
          <w:bCs/>
          <w:kern w:val="0"/>
          <w:sz w:val="22"/>
          <w:szCs w:val="22"/>
          <w:lang w:val="en-GB" w:eastAsia="en-GB"/>
        </w:rPr>
        <w:t>and adoption of Standing Orders</w:t>
      </w:r>
      <w:r w:rsidR="00EA5880">
        <w:rPr>
          <w:rFonts w:asciiTheme="minorHAnsi" w:hAnsiTheme="minorHAnsi" w:cstheme="minorHAnsi"/>
          <w:bCs/>
          <w:kern w:val="0"/>
          <w:sz w:val="22"/>
          <w:szCs w:val="22"/>
          <w:lang w:val="en-GB" w:eastAsia="en-GB"/>
        </w:rPr>
        <w:t>.</w:t>
      </w:r>
      <w:r w:rsidR="00277729" w:rsidRPr="00EA5880">
        <w:rPr>
          <w:rFonts w:asciiTheme="minorHAnsi" w:hAnsiTheme="minorHAnsi" w:cstheme="minorHAnsi"/>
          <w:bCs/>
          <w:kern w:val="0"/>
          <w:sz w:val="22"/>
          <w:szCs w:val="22"/>
          <w:lang w:val="en-GB" w:eastAsia="en-GB"/>
        </w:rPr>
        <w:t xml:space="preserve"> </w:t>
      </w:r>
      <w:r w:rsidR="00420F17" w:rsidRPr="00EA5880">
        <w:rPr>
          <w:rFonts w:asciiTheme="minorHAnsi" w:hAnsiTheme="minorHAnsi" w:cstheme="minorHAnsi"/>
          <w:bCs/>
          <w:kern w:val="0"/>
          <w:sz w:val="22"/>
          <w:szCs w:val="22"/>
          <w:lang w:val="en-GB" w:eastAsia="en-GB"/>
        </w:rPr>
        <w:t>Reviewed, no changes</w:t>
      </w:r>
      <w:r w:rsidR="00561216">
        <w:rPr>
          <w:rFonts w:asciiTheme="minorHAnsi" w:hAnsiTheme="minorHAnsi" w:cstheme="minorHAnsi"/>
          <w:bCs/>
          <w:kern w:val="0"/>
          <w:sz w:val="22"/>
          <w:szCs w:val="22"/>
          <w:lang w:val="en-GB" w:eastAsia="en-GB"/>
        </w:rPr>
        <w:t>.</w:t>
      </w:r>
    </w:p>
    <w:p w14:paraId="0EA466D2" w14:textId="7E27E42D" w:rsidR="00D45636" w:rsidRPr="00EA5880" w:rsidRDefault="00D45636" w:rsidP="00BD6EF0">
      <w:pPr>
        <w:pStyle w:val="ListParagraph"/>
        <w:widowControl/>
        <w:numPr>
          <w:ilvl w:val="0"/>
          <w:numId w:val="13"/>
        </w:numPr>
        <w:overflowPunct/>
        <w:spacing w:after="240" w:line="276" w:lineRule="auto"/>
        <w:rPr>
          <w:rFonts w:asciiTheme="minorHAnsi" w:hAnsiTheme="minorHAnsi" w:cstheme="minorHAnsi"/>
          <w:kern w:val="0"/>
          <w:sz w:val="22"/>
          <w:szCs w:val="22"/>
          <w:lang w:val="en-GB" w:eastAsia="en-GB"/>
        </w:rPr>
      </w:pPr>
      <w:r w:rsidRPr="00EA5880">
        <w:rPr>
          <w:rFonts w:asciiTheme="minorHAnsi" w:hAnsiTheme="minorHAnsi" w:cstheme="minorHAnsi"/>
          <w:bCs/>
          <w:kern w:val="0"/>
          <w:sz w:val="22"/>
          <w:szCs w:val="22"/>
          <w:lang w:val="en-GB" w:eastAsia="en-GB"/>
        </w:rPr>
        <w:t>Review and Ad</w:t>
      </w:r>
      <w:r w:rsidR="001002DF" w:rsidRPr="00EA5880">
        <w:rPr>
          <w:rFonts w:asciiTheme="minorHAnsi" w:hAnsiTheme="minorHAnsi" w:cstheme="minorHAnsi"/>
          <w:bCs/>
          <w:kern w:val="0"/>
          <w:sz w:val="22"/>
          <w:szCs w:val="22"/>
          <w:lang w:val="en-GB" w:eastAsia="en-GB"/>
        </w:rPr>
        <w:t>option of Financial Regulations</w:t>
      </w:r>
      <w:r w:rsidR="00420F17" w:rsidRPr="00EA5880">
        <w:rPr>
          <w:rFonts w:asciiTheme="minorHAnsi" w:hAnsiTheme="minorHAnsi" w:cstheme="minorHAnsi"/>
          <w:bCs/>
          <w:kern w:val="0"/>
          <w:sz w:val="22"/>
          <w:szCs w:val="22"/>
          <w:lang w:val="en-GB" w:eastAsia="en-GB"/>
        </w:rPr>
        <w:t xml:space="preserve">. </w:t>
      </w:r>
      <w:r w:rsidR="00073735">
        <w:rPr>
          <w:rFonts w:asciiTheme="minorHAnsi" w:hAnsiTheme="minorHAnsi" w:cstheme="minorHAnsi"/>
          <w:bCs/>
          <w:kern w:val="0"/>
          <w:sz w:val="22"/>
          <w:szCs w:val="22"/>
          <w:lang w:val="en-GB" w:eastAsia="en-GB"/>
        </w:rPr>
        <w:t xml:space="preserve">2024 </w:t>
      </w:r>
      <w:r w:rsidR="008F10E6">
        <w:rPr>
          <w:rFonts w:asciiTheme="minorHAnsi" w:hAnsiTheme="minorHAnsi" w:cstheme="minorHAnsi"/>
          <w:bCs/>
          <w:kern w:val="0"/>
          <w:sz w:val="22"/>
          <w:szCs w:val="22"/>
          <w:lang w:val="en-GB" w:eastAsia="en-GB"/>
        </w:rPr>
        <w:t xml:space="preserve">NALC </w:t>
      </w:r>
      <w:r w:rsidR="00073735">
        <w:rPr>
          <w:rFonts w:asciiTheme="minorHAnsi" w:hAnsiTheme="minorHAnsi" w:cstheme="minorHAnsi"/>
          <w:bCs/>
          <w:kern w:val="0"/>
          <w:sz w:val="22"/>
          <w:szCs w:val="22"/>
          <w:lang w:val="en-GB" w:eastAsia="en-GB"/>
        </w:rPr>
        <w:t xml:space="preserve">model </w:t>
      </w:r>
      <w:r w:rsidR="008F10E6">
        <w:rPr>
          <w:rFonts w:asciiTheme="minorHAnsi" w:hAnsiTheme="minorHAnsi" w:cstheme="minorHAnsi"/>
          <w:bCs/>
          <w:kern w:val="0"/>
          <w:sz w:val="22"/>
          <w:szCs w:val="22"/>
          <w:lang w:val="en-GB" w:eastAsia="en-GB"/>
        </w:rPr>
        <w:t xml:space="preserve">financial regulations </w:t>
      </w:r>
      <w:r w:rsidR="00AB4712">
        <w:rPr>
          <w:rFonts w:asciiTheme="minorHAnsi" w:hAnsiTheme="minorHAnsi" w:cstheme="minorHAnsi"/>
          <w:bCs/>
          <w:kern w:val="0"/>
          <w:sz w:val="22"/>
          <w:szCs w:val="22"/>
          <w:lang w:val="en-GB" w:eastAsia="en-GB"/>
        </w:rPr>
        <w:t>reviewed</w:t>
      </w:r>
      <w:r w:rsidR="008F10E6">
        <w:rPr>
          <w:rFonts w:asciiTheme="minorHAnsi" w:hAnsiTheme="minorHAnsi" w:cstheme="minorHAnsi"/>
          <w:bCs/>
          <w:kern w:val="0"/>
          <w:sz w:val="22"/>
          <w:szCs w:val="22"/>
          <w:lang w:val="en-GB" w:eastAsia="en-GB"/>
        </w:rPr>
        <w:t>.</w:t>
      </w:r>
    </w:p>
    <w:p w14:paraId="54095078" w14:textId="5A489702" w:rsidR="00D45636" w:rsidRDefault="00D45636" w:rsidP="00BD6EF0">
      <w:pPr>
        <w:pStyle w:val="ListParagraph"/>
        <w:widowControl/>
        <w:numPr>
          <w:ilvl w:val="0"/>
          <w:numId w:val="13"/>
        </w:numPr>
        <w:overflowPunct/>
        <w:spacing w:after="240" w:line="276" w:lineRule="auto"/>
        <w:rPr>
          <w:rFonts w:asciiTheme="minorHAnsi" w:hAnsiTheme="minorHAnsi" w:cstheme="minorHAnsi"/>
          <w:bCs/>
          <w:kern w:val="0"/>
          <w:sz w:val="22"/>
          <w:szCs w:val="22"/>
          <w:lang w:val="en-GB" w:eastAsia="en-GB"/>
        </w:rPr>
      </w:pPr>
      <w:r w:rsidRPr="00EA5880">
        <w:rPr>
          <w:rFonts w:asciiTheme="minorHAnsi" w:hAnsiTheme="minorHAnsi" w:cstheme="minorHAnsi"/>
          <w:bCs/>
          <w:kern w:val="0"/>
          <w:sz w:val="22"/>
          <w:szCs w:val="22"/>
          <w:lang w:val="en-GB" w:eastAsia="en-GB"/>
        </w:rPr>
        <w:t>Review of arrangemen</w:t>
      </w:r>
      <w:r w:rsidR="007170CA" w:rsidRPr="00EA5880">
        <w:rPr>
          <w:rFonts w:asciiTheme="minorHAnsi" w:hAnsiTheme="minorHAnsi" w:cstheme="minorHAnsi"/>
          <w:bCs/>
          <w:kern w:val="0"/>
          <w:sz w:val="22"/>
          <w:szCs w:val="22"/>
          <w:lang w:val="en-GB" w:eastAsia="en-GB"/>
        </w:rPr>
        <w:t>ts with other local authorities</w:t>
      </w:r>
      <w:r w:rsidR="00561216">
        <w:rPr>
          <w:rFonts w:asciiTheme="minorHAnsi" w:hAnsiTheme="minorHAnsi" w:cstheme="minorHAnsi"/>
          <w:bCs/>
          <w:kern w:val="0"/>
          <w:sz w:val="22"/>
          <w:szCs w:val="22"/>
          <w:lang w:val="en-GB" w:eastAsia="en-GB"/>
        </w:rPr>
        <w:t>:</w:t>
      </w:r>
      <w:r w:rsidR="00BB7A90" w:rsidRPr="00EA5880">
        <w:rPr>
          <w:rFonts w:asciiTheme="minorHAnsi" w:hAnsiTheme="minorHAnsi" w:cstheme="minorHAnsi"/>
          <w:bCs/>
          <w:kern w:val="0"/>
          <w:sz w:val="22"/>
          <w:szCs w:val="22"/>
          <w:lang w:val="en-GB" w:eastAsia="en-GB"/>
        </w:rPr>
        <w:t xml:space="preserve"> </w:t>
      </w:r>
      <w:r w:rsidR="00092162" w:rsidRPr="00EA5880">
        <w:rPr>
          <w:rFonts w:asciiTheme="minorHAnsi" w:hAnsiTheme="minorHAnsi" w:cstheme="minorHAnsi"/>
          <w:bCs/>
          <w:kern w:val="0"/>
          <w:sz w:val="22"/>
          <w:szCs w:val="22"/>
          <w:lang w:val="en-GB" w:eastAsia="en-GB"/>
        </w:rPr>
        <w:t>None</w:t>
      </w:r>
      <w:r w:rsidR="00561216">
        <w:rPr>
          <w:rFonts w:asciiTheme="minorHAnsi" w:hAnsiTheme="minorHAnsi" w:cstheme="minorHAnsi"/>
          <w:bCs/>
          <w:kern w:val="0"/>
          <w:sz w:val="22"/>
          <w:szCs w:val="22"/>
          <w:lang w:val="en-GB" w:eastAsia="en-GB"/>
        </w:rPr>
        <w:t>.</w:t>
      </w:r>
    </w:p>
    <w:p w14:paraId="64D93894" w14:textId="28CEFEFD" w:rsidR="0056015C" w:rsidRPr="0056015C" w:rsidRDefault="0056015C" w:rsidP="00BD6EF0">
      <w:pPr>
        <w:pStyle w:val="ListParagraph"/>
        <w:widowControl/>
        <w:numPr>
          <w:ilvl w:val="0"/>
          <w:numId w:val="13"/>
        </w:numPr>
        <w:overflowPunct/>
        <w:spacing w:after="240" w:line="276" w:lineRule="auto"/>
        <w:rPr>
          <w:rFonts w:asciiTheme="minorHAnsi" w:hAnsiTheme="minorHAnsi" w:cstheme="minorHAnsi"/>
          <w:bCs/>
          <w:kern w:val="0"/>
          <w:sz w:val="22"/>
          <w:szCs w:val="22"/>
          <w:lang w:val="en-GB" w:eastAsia="en-GB"/>
        </w:rPr>
      </w:pPr>
      <w:r w:rsidRPr="0056015C">
        <w:rPr>
          <w:rFonts w:asciiTheme="minorHAnsi" w:hAnsiTheme="minorHAnsi" w:cstheme="minorHAnsi"/>
          <w:bCs/>
          <w:kern w:val="0"/>
          <w:sz w:val="22"/>
          <w:szCs w:val="22"/>
          <w:lang w:val="en-GB" w:eastAsia="en-GB"/>
        </w:rPr>
        <w:t>Review of representation on or work with other external bodies and arrangements for reporting back</w:t>
      </w:r>
    </w:p>
    <w:p w14:paraId="2BB85FBC" w14:textId="11C55488" w:rsidR="0056015C" w:rsidRPr="00EA5880" w:rsidRDefault="00561216" w:rsidP="00BD6EF0">
      <w:pPr>
        <w:pStyle w:val="ListParagraph"/>
        <w:widowControl/>
        <w:overflowPunct/>
        <w:spacing w:after="240" w:line="276" w:lineRule="auto"/>
        <w:rPr>
          <w:rFonts w:asciiTheme="minorHAnsi" w:hAnsiTheme="minorHAnsi" w:cstheme="minorHAnsi"/>
          <w:bCs/>
          <w:kern w:val="0"/>
          <w:sz w:val="22"/>
          <w:szCs w:val="22"/>
          <w:lang w:val="en-GB" w:eastAsia="en-GB"/>
        </w:rPr>
      </w:pPr>
      <w:r>
        <w:rPr>
          <w:rFonts w:asciiTheme="minorHAnsi" w:hAnsiTheme="minorHAnsi" w:cstheme="minorHAnsi"/>
          <w:bCs/>
          <w:kern w:val="0"/>
          <w:sz w:val="22"/>
          <w:szCs w:val="22"/>
          <w:lang w:val="en-GB" w:eastAsia="en-GB"/>
        </w:rPr>
        <w:t>r</w:t>
      </w:r>
      <w:r w:rsidR="0056015C" w:rsidRPr="0056015C">
        <w:rPr>
          <w:rFonts w:asciiTheme="minorHAnsi" w:hAnsiTheme="minorHAnsi" w:cstheme="minorHAnsi"/>
          <w:bCs/>
          <w:kern w:val="0"/>
          <w:sz w:val="22"/>
          <w:szCs w:val="22"/>
          <w:lang w:val="en-GB" w:eastAsia="en-GB"/>
        </w:rPr>
        <w:t>eviewed and accepted current way of working</w:t>
      </w:r>
      <w:r>
        <w:rPr>
          <w:rFonts w:asciiTheme="minorHAnsi" w:hAnsiTheme="minorHAnsi" w:cstheme="minorHAnsi"/>
          <w:bCs/>
          <w:kern w:val="0"/>
          <w:sz w:val="22"/>
          <w:szCs w:val="22"/>
          <w:lang w:val="en-GB" w:eastAsia="en-GB"/>
        </w:rPr>
        <w:t>.</w:t>
      </w:r>
    </w:p>
    <w:p w14:paraId="0460F5B2" w14:textId="4EEA68DA" w:rsidR="00D45636" w:rsidRPr="00EA5880" w:rsidRDefault="00D45636" w:rsidP="00BD6EF0">
      <w:pPr>
        <w:pStyle w:val="ListParagraph"/>
        <w:widowControl/>
        <w:numPr>
          <w:ilvl w:val="0"/>
          <w:numId w:val="13"/>
        </w:numPr>
        <w:overflowPunct/>
        <w:spacing w:after="240" w:line="276" w:lineRule="auto"/>
        <w:rPr>
          <w:rFonts w:asciiTheme="minorHAnsi" w:hAnsiTheme="minorHAnsi" w:cstheme="minorHAnsi"/>
          <w:bCs/>
          <w:kern w:val="0"/>
          <w:sz w:val="22"/>
          <w:szCs w:val="22"/>
          <w:lang w:val="en-GB" w:eastAsia="en-GB"/>
        </w:rPr>
      </w:pPr>
      <w:r w:rsidRPr="00EA5880">
        <w:rPr>
          <w:rFonts w:asciiTheme="minorHAnsi" w:hAnsiTheme="minorHAnsi" w:cstheme="minorHAnsi"/>
          <w:bCs/>
          <w:kern w:val="0"/>
          <w:sz w:val="22"/>
          <w:szCs w:val="22"/>
          <w:lang w:val="en-GB" w:eastAsia="en-GB"/>
        </w:rPr>
        <w:t xml:space="preserve">Review of representation on or work with other external bodies and </w:t>
      </w:r>
      <w:r w:rsidR="002A30A5" w:rsidRPr="00EA5880">
        <w:rPr>
          <w:rFonts w:asciiTheme="minorHAnsi" w:hAnsiTheme="minorHAnsi" w:cstheme="minorHAnsi"/>
          <w:bCs/>
          <w:kern w:val="0"/>
          <w:sz w:val="22"/>
          <w:szCs w:val="22"/>
          <w:lang w:val="en-GB" w:eastAsia="en-GB"/>
        </w:rPr>
        <w:t>arrangements for reporting back</w:t>
      </w:r>
      <w:r w:rsidR="00092162" w:rsidRPr="00EA5880">
        <w:rPr>
          <w:rFonts w:asciiTheme="minorHAnsi" w:hAnsiTheme="minorHAnsi" w:cstheme="minorHAnsi"/>
          <w:bCs/>
          <w:kern w:val="0"/>
          <w:sz w:val="22"/>
          <w:szCs w:val="22"/>
          <w:lang w:val="en-GB" w:eastAsia="en-GB"/>
        </w:rPr>
        <w:t>. None</w:t>
      </w:r>
      <w:r w:rsidR="00561216">
        <w:rPr>
          <w:rFonts w:asciiTheme="minorHAnsi" w:hAnsiTheme="minorHAnsi" w:cstheme="minorHAnsi"/>
          <w:bCs/>
          <w:kern w:val="0"/>
          <w:sz w:val="22"/>
          <w:szCs w:val="22"/>
          <w:lang w:val="en-GB" w:eastAsia="en-GB"/>
        </w:rPr>
        <w:t>.</w:t>
      </w:r>
    </w:p>
    <w:p w14:paraId="21CC664D" w14:textId="53C78891" w:rsidR="00D45636" w:rsidRPr="00563CF9" w:rsidRDefault="00D45636" w:rsidP="00BD6EF0">
      <w:pPr>
        <w:pStyle w:val="ListParagraph"/>
        <w:widowControl/>
        <w:numPr>
          <w:ilvl w:val="0"/>
          <w:numId w:val="13"/>
        </w:numPr>
        <w:overflowPunct/>
        <w:spacing w:after="240" w:line="276" w:lineRule="auto"/>
        <w:rPr>
          <w:rFonts w:asciiTheme="minorHAnsi" w:hAnsiTheme="minorHAnsi" w:cstheme="minorHAnsi"/>
          <w:kern w:val="0"/>
          <w:sz w:val="22"/>
          <w:szCs w:val="22"/>
          <w:lang w:val="en-GB" w:eastAsia="en-GB"/>
        </w:rPr>
      </w:pPr>
      <w:r w:rsidRPr="00563CF9">
        <w:rPr>
          <w:rFonts w:asciiTheme="minorHAnsi" w:hAnsiTheme="minorHAnsi" w:cstheme="minorHAnsi"/>
          <w:bCs/>
          <w:kern w:val="0"/>
          <w:sz w:val="22"/>
          <w:szCs w:val="22"/>
          <w:lang w:val="en-GB" w:eastAsia="en-GB"/>
        </w:rPr>
        <w:t>Revie</w:t>
      </w:r>
      <w:r w:rsidR="00792AC9" w:rsidRPr="00563CF9">
        <w:rPr>
          <w:rFonts w:asciiTheme="minorHAnsi" w:hAnsiTheme="minorHAnsi" w:cstheme="minorHAnsi"/>
          <w:bCs/>
          <w:kern w:val="0"/>
          <w:sz w:val="22"/>
          <w:szCs w:val="22"/>
          <w:lang w:val="en-GB" w:eastAsia="en-GB"/>
        </w:rPr>
        <w:t>w of inventory of land and asse</w:t>
      </w:r>
      <w:r w:rsidRPr="00563CF9">
        <w:rPr>
          <w:rFonts w:asciiTheme="minorHAnsi" w:hAnsiTheme="minorHAnsi" w:cstheme="minorHAnsi"/>
          <w:bCs/>
          <w:kern w:val="0"/>
          <w:sz w:val="22"/>
          <w:szCs w:val="22"/>
          <w:lang w:val="en-GB" w:eastAsia="en-GB"/>
        </w:rPr>
        <w:t>ts including buildings and equipment.</w:t>
      </w:r>
      <w:r w:rsidR="00F72E37" w:rsidRPr="00563CF9">
        <w:rPr>
          <w:rFonts w:asciiTheme="minorHAnsi" w:hAnsiTheme="minorHAnsi" w:cstheme="minorHAnsi"/>
          <w:bCs/>
          <w:kern w:val="0"/>
          <w:sz w:val="22"/>
          <w:szCs w:val="22"/>
          <w:lang w:val="en-GB" w:eastAsia="en-GB"/>
        </w:rPr>
        <w:t xml:space="preserve">  </w:t>
      </w:r>
      <w:r w:rsidR="00073735">
        <w:rPr>
          <w:rFonts w:asciiTheme="minorHAnsi" w:hAnsiTheme="minorHAnsi" w:cstheme="minorHAnsi"/>
          <w:bCs/>
          <w:kern w:val="0"/>
          <w:sz w:val="22"/>
          <w:szCs w:val="22"/>
          <w:lang w:val="en-GB" w:eastAsia="en-GB"/>
        </w:rPr>
        <w:t>Reviewed and agreed.</w:t>
      </w:r>
    </w:p>
    <w:p w14:paraId="397D6AC5" w14:textId="2F9CE069" w:rsidR="00D45636" w:rsidRPr="00D45636" w:rsidRDefault="00D45636" w:rsidP="00BD6EF0">
      <w:pPr>
        <w:pStyle w:val="ListParagraph"/>
        <w:widowControl/>
        <w:numPr>
          <w:ilvl w:val="0"/>
          <w:numId w:val="13"/>
        </w:numPr>
        <w:overflowPunct/>
        <w:spacing w:after="240" w:line="276" w:lineRule="auto"/>
        <w:rPr>
          <w:rFonts w:asciiTheme="minorHAnsi" w:hAnsiTheme="minorHAnsi" w:cstheme="minorHAnsi"/>
          <w:kern w:val="0"/>
          <w:sz w:val="22"/>
          <w:szCs w:val="22"/>
          <w:lang w:val="en-GB" w:eastAsia="en-GB"/>
        </w:rPr>
      </w:pPr>
      <w:r w:rsidRPr="00F473DC">
        <w:rPr>
          <w:rFonts w:asciiTheme="minorHAnsi" w:hAnsiTheme="minorHAnsi" w:cstheme="minorHAnsi"/>
          <w:bCs/>
          <w:kern w:val="0"/>
          <w:sz w:val="22"/>
          <w:szCs w:val="22"/>
          <w:lang w:val="en-GB" w:eastAsia="en-GB"/>
        </w:rPr>
        <w:t>Confirmation of Insurance Cover in respect of all insured risks</w:t>
      </w:r>
      <w:r w:rsidR="008F10E6">
        <w:rPr>
          <w:rFonts w:asciiTheme="minorHAnsi" w:hAnsiTheme="minorHAnsi" w:cstheme="minorHAnsi"/>
          <w:bCs/>
          <w:kern w:val="0"/>
          <w:sz w:val="22"/>
          <w:szCs w:val="22"/>
          <w:lang w:val="en-GB" w:eastAsia="en-GB"/>
        </w:rPr>
        <w:t xml:space="preserve"> currently held with</w:t>
      </w:r>
      <w:r w:rsidR="00BD6EF0">
        <w:rPr>
          <w:rFonts w:asciiTheme="minorHAnsi" w:hAnsiTheme="minorHAnsi" w:cstheme="minorHAnsi"/>
          <w:bCs/>
          <w:kern w:val="0"/>
          <w:sz w:val="22"/>
          <w:szCs w:val="22"/>
          <w:lang w:val="en-GB" w:eastAsia="en-GB"/>
        </w:rPr>
        <w:t xml:space="preserve"> Zurich.</w:t>
      </w:r>
    </w:p>
    <w:p w14:paraId="225E5C58" w14:textId="5852EA36" w:rsidR="008F10E6" w:rsidRPr="00EA5880" w:rsidRDefault="008F10E6" w:rsidP="00BD6EF0">
      <w:pPr>
        <w:pStyle w:val="ListParagraph"/>
        <w:numPr>
          <w:ilvl w:val="0"/>
          <w:numId w:val="13"/>
        </w:numPr>
        <w:spacing w:after="240" w:line="276" w:lineRule="auto"/>
        <w:rPr>
          <w:rFonts w:asciiTheme="minorHAnsi" w:hAnsiTheme="minorHAnsi" w:cstheme="minorHAnsi"/>
          <w:kern w:val="0"/>
          <w:sz w:val="22"/>
          <w:szCs w:val="22"/>
          <w:lang w:val="en-GB" w:eastAsia="en-GB"/>
        </w:rPr>
      </w:pPr>
      <w:r w:rsidRPr="00F473DC">
        <w:rPr>
          <w:rFonts w:asciiTheme="minorHAnsi" w:hAnsiTheme="minorHAnsi" w:cstheme="minorHAnsi"/>
          <w:bCs/>
          <w:kern w:val="0"/>
          <w:sz w:val="22"/>
          <w:szCs w:val="22"/>
          <w:lang w:val="en-GB" w:eastAsia="en-GB"/>
        </w:rPr>
        <w:t>Review and approval of subscriptions to other bodies.</w:t>
      </w:r>
      <w:r>
        <w:rPr>
          <w:rFonts w:asciiTheme="minorHAnsi" w:hAnsiTheme="minorHAnsi" w:cstheme="minorHAnsi"/>
          <w:bCs/>
          <w:kern w:val="0"/>
          <w:sz w:val="22"/>
          <w:szCs w:val="22"/>
          <w:lang w:val="en-GB" w:eastAsia="en-GB"/>
        </w:rPr>
        <w:t xml:space="preserve"> Subscriptions, payable by standing order, were agreed to </w:t>
      </w:r>
      <w:r w:rsidR="00DE6654">
        <w:rPr>
          <w:rFonts w:asciiTheme="minorHAnsi" w:hAnsiTheme="minorHAnsi" w:cstheme="minorHAnsi"/>
          <w:bCs/>
          <w:kern w:val="0"/>
          <w:sz w:val="22"/>
          <w:szCs w:val="22"/>
          <w:lang w:val="en-GB" w:eastAsia="en-GB"/>
        </w:rPr>
        <w:t>Scribe</w:t>
      </w:r>
      <w:r w:rsidR="00BD6EF0">
        <w:rPr>
          <w:rFonts w:asciiTheme="minorHAnsi" w:hAnsiTheme="minorHAnsi" w:cstheme="minorHAnsi"/>
          <w:bCs/>
          <w:kern w:val="0"/>
          <w:sz w:val="22"/>
          <w:szCs w:val="22"/>
          <w:lang w:val="en-GB" w:eastAsia="en-GB"/>
        </w:rPr>
        <w:t xml:space="preserve">, </w:t>
      </w:r>
      <w:r w:rsidR="00A70F88">
        <w:rPr>
          <w:rFonts w:asciiTheme="minorHAnsi" w:hAnsiTheme="minorHAnsi" w:cstheme="minorHAnsi"/>
          <w:bCs/>
          <w:kern w:val="0"/>
          <w:sz w:val="22"/>
          <w:szCs w:val="22"/>
          <w:lang w:val="en-GB" w:eastAsia="en-GB"/>
        </w:rPr>
        <w:t xml:space="preserve">the </w:t>
      </w:r>
      <w:r>
        <w:rPr>
          <w:rFonts w:asciiTheme="minorHAnsi" w:hAnsiTheme="minorHAnsi" w:cstheme="minorHAnsi"/>
          <w:bCs/>
          <w:kern w:val="0"/>
          <w:sz w:val="22"/>
          <w:szCs w:val="22"/>
          <w:lang w:val="en-GB" w:eastAsia="en-GB"/>
        </w:rPr>
        <w:t>C</w:t>
      </w:r>
      <w:r w:rsidR="00A70F88">
        <w:rPr>
          <w:rFonts w:asciiTheme="minorHAnsi" w:hAnsiTheme="minorHAnsi" w:cstheme="minorHAnsi"/>
          <w:bCs/>
          <w:kern w:val="0"/>
          <w:sz w:val="22"/>
          <w:szCs w:val="22"/>
          <w:lang w:val="en-GB" w:eastAsia="en-GB"/>
        </w:rPr>
        <w:t xml:space="preserve">ampaign for the </w:t>
      </w:r>
      <w:r>
        <w:rPr>
          <w:rFonts w:asciiTheme="minorHAnsi" w:hAnsiTheme="minorHAnsi" w:cstheme="minorHAnsi"/>
          <w:bCs/>
          <w:kern w:val="0"/>
          <w:sz w:val="22"/>
          <w:szCs w:val="22"/>
          <w:lang w:val="en-GB" w:eastAsia="en-GB"/>
        </w:rPr>
        <w:t>P</w:t>
      </w:r>
      <w:r w:rsidR="00A70F88">
        <w:rPr>
          <w:rFonts w:asciiTheme="minorHAnsi" w:hAnsiTheme="minorHAnsi" w:cstheme="minorHAnsi"/>
          <w:bCs/>
          <w:kern w:val="0"/>
          <w:sz w:val="22"/>
          <w:szCs w:val="22"/>
          <w:lang w:val="en-GB" w:eastAsia="en-GB"/>
        </w:rPr>
        <w:t xml:space="preserve">rotection of </w:t>
      </w:r>
      <w:r>
        <w:rPr>
          <w:rFonts w:asciiTheme="minorHAnsi" w:hAnsiTheme="minorHAnsi" w:cstheme="minorHAnsi"/>
          <w:bCs/>
          <w:kern w:val="0"/>
          <w:sz w:val="22"/>
          <w:szCs w:val="22"/>
          <w:lang w:val="en-GB" w:eastAsia="en-GB"/>
        </w:rPr>
        <w:t>R</w:t>
      </w:r>
      <w:r w:rsidR="00A70F88">
        <w:rPr>
          <w:rFonts w:asciiTheme="minorHAnsi" w:hAnsiTheme="minorHAnsi" w:cstheme="minorHAnsi"/>
          <w:bCs/>
          <w:kern w:val="0"/>
          <w:sz w:val="22"/>
          <w:szCs w:val="22"/>
          <w:lang w:val="en-GB" w:eastAsia="en-GB"/>
        </w:rPr>
        <w:t xml:space="preserve">ural </w:t>
      </w:r>
      <w:r>
        <w:rPr>
          <w:rFonts w:asciiTheme="minorHAnsi" w:hAnsiTheme="minorHAnsi" w:cstheme="minorHAnsi"/>
          <w:bCs/>
          <w:kern w:val="0"/>
          <w:sz w:val="22"/>
          <w:szCs w:val="22"/>
          <w:lang w:val="en-GB" w:eastAsia="en-GB"/>
        </w:rPr>
        <w:t>E</w:t>
      </w:r>
      <w:r w:rsidR="00A70F88">
        <w:rPr>
          <w:rFonts w:asciiTheme="minorHAnsi" w:hAnsiTheme="minorHAnsi" w:cstheme="minorHAnsi"/>
          <w:bCs/>
          <w:kern w:val="0"/>
          <w:sz w:val="22"/>
          <w:szCs w:val="22"/>
          <w:lang w:val="en-GB" w:eastAsia="en-GB"/>
        </w:rPr>
        <w:t>ngland</w:t>
      </w:r>
      <w:r>
        <w:rPr>
          <w:rFonts w:asciiTheme="minorHAnsi" w:hAnsiTheme="minorHAnsi" w:cstheme="minorHAnsi"/>
          <w:bCs/>
          <w:kern w:val="0"/>
          <w:sz w:val="22"/>
          <w:szCs w:val="22"/>
          <w:lang w:val="en-GB" w:eastAsia="en-GB"/>
        </w:rPr>
        <w:t xml:space="preserve"> </w:t>
      </w:r>
      <w:r w:rsidR="00A70F88">
        <w:rPr>
          <w:rFonts w:asciiTheme="minorHAnsi" w:hAnsiTheme="minorHAnsi" w:cstheme="minorHAnsi"/>
          <w:bCs/>
          <w:kern w:val="0"/>
          <w:sz w:val="22"/>
          <w:szCs w:val="22"/>
          <w:lang w:val="en-GB" w:eastAsia="en-GB"/>
        </w:rPr>
        <w:t xml:space="preserve">(CPRE) </w:t>
      </w:r>
      <w:r>
        <w:rPr>
          <w:rFonts w:asciiTheme="minorHAnsi" w:hAnsiTheme="minorHAnsi" w:cstheme="minorHAnsi"/>
          <w:bCs/>
          <w:kern w:val="0"/>
          <w:sz w:val="22"/>
          <w:szCs w:val="22"/>
          <w:lang w:val="en-GB" w:eastAsia="en-GB"/>
        </w:rPr>
        <w:t xml:space="preserve">and the Gloucestershire Wildlife Trust. </w:t>
      </w:r>
      <w:r w:rsidR="00AC6165">
        <w:rPr>
          <w:rFonts w:asciiTheme="minorHAnsi" w:hAnsiTheme="minorHAnsi" w:cstheme="minorHAnsi"/>
          <w:sz w:val="22"/>
          <w:szCs w:val="22"/>
          <w:lang w:val="en-GB"/>
        </w:rPr>
        <w:t>A</w:t>
      </w:r>
      <w:r w:rsidR="00AC6165" w:rsidRPr="00AC6165">
        <w:rPr>
          <w:rFonts w:asciiTheme="minorHAnsi" w:hAnsiTheme="minorHAnsi" w:cstheme="minorHAnsi"/>
          <w:sz w:val="22"/>
          <w:szCs w:val="22"/>
          <w:lang w:val="en-GB"/>
        </w:rPr>
        <w:t xml:space="preserve">nnual council authorisation of </w:t>
      </w:r>
      <w:r w:rsidR="00AC6165">
        <w:rPr>
          <w:rFonts w:asciiTheme="minorHAnsi" w:hAnsiTheme="minorHAnsi" w:cstheme="minorHAnsi"/>
          <w:sz w:val="22"/>
          <w:szCs w:val="22"/>
          <w:lang w:val="en-GB"/>
        </w:rPr>
        <w:t xml:space="preserve">list of </w:t>
      </w:r>
      <w:r w:rsidR="00AC6165" w:rsidRPr="00AC6165">
        <w:rPr>
          <w:rFonts w:asciiTheme="minorHAnsi" w:hAnsiTheme="minorHAnsi" w:cstheme="minorHAnsi"/>
          <w:sz w:val="22"/>
          <w:szCs w:val="22"/>
          <w:lang w:val="en-GB"/>
        </w:rPr>
        <w:t>Direct Debit</w:t>
      </w:r>
      <w:r w:rsidR="00AC6165">
        <w:rPr>
          <w:rFonts w:asciiTheme="minorHAnsi" w:hAnsiTheme="minorHAnsi" w:cstheme="minorHAnsi"/>
          <w:sz w:val="22"/>
          <w:szCs w:val="22"/>
          <w:lang w:val="en-GB"/>
        </w:rPr>
        <w:t>s</w:t>
      </w:r>
      <w:r w:rsidR="00AC6165" w:rsidRPr="00AC6165">
        <w:rPr>
          <w:rFonts w:asciiTheme="minorHAnsi" w:hAnsiTheme="minorHAnsi" w:cstheme="minorHAnsi"/>
          <w:sz w:val="22"/>
          <w:szCs w:val="22"/>
          <w:lang w:val="en-GB"/>
        </w:rPr>
        <w:t xml:space="preserve"> and Standing Orders was agreed.</w:t>
      </w:r>
    </w:p>
    <w:p w14:paraId="12AE9778" w14:textId="12A49142" w:rsidR="00D45636" w:rsidRPr="00D34AB5" w:rsidRDefault="00D45636" w:rsidP="00BD6EF0">
      <w:pPr>
        <w:pStyle w:val="ListParagraph"/>
        <w:numPr>
          <w:ilvl w:val="0"/>
          <w:numId w:val="13"/>
        </w:numPr>
        <w:spacing w:after="240" w:line="276" w:lineRule="auto"/>
        <w:rPr>
          <w:rFonts w:asciiTheme="minorHAnsi" w:hAnsiTheme="minorHAnsi" w:cstheme="minorHAnsi"/>
          <w:bCs/>
          <w:kern w:val="0"/>
          <w:sz w:val="22"/>
          <w:szCs w:val="22"/>
          <w:lang w:val="en-GB" w:eastAsia="en-GB"/>
        </w:rPr>
      </w:pPr>
      <w:r w:rsidRPr="00F473DC">
        <w:rPr>
          <w:rFonts w:asciiTheme="minorHAnsi" w:hAnsiTheme="minorHAnsi" w:cstheme="minorHAnsi"/>
          <w:bCs/>
          <w:kern w:val="0"/>
          <w:sz w:val="22"/>
          <w:szCs w:val="22"/>
          <w:lang w:val="en-GB" w:eastAsia="en-GB"/>
        </w:rPr>
        <w:t>Review and approval of the Council’s complaints procedure.</w:t>
      </w:r>
      <w:r w:rsidR="00BB7A90">
        <w:rPr>
          <w:rFonts w:asciiTheme="minorHAnsi" w:hAnsiTheme="minorHAnsi" w:cstheme="minorHAnsi"/>
          <w:bCs/>
          <w:kern w:val="0"/>
          <w:sz w:val="22"/>
          <w:szCs w:val="22"/>
          <w:lang w:val="en-GB" w:eastAsia="en-GB"/>
        </w:rPr>
        <w:t xml:space="preserve"> </w:t>
      </w:r>
      <w:r w:rsidR="00D34AB5">
        <w:rPr>
          <w:rFonts w:asciiTheme="minorHAnsi" w:hAnsiTheme="minorHAnsi" w:cstheme="minorHAnsi"/>
          <w:bCs/>
          <w:kern w:val="0"/>
          <w:sz w:val="22"/>
          <w:szCs w:val="22"/>
          <w:lang w:val="en-GB" w:eastAsia="en-GB"/>
        </w:rPr>
        <w:t>I</w:t>
      </w:r>
      <w:r w:rsidR="00BB7A90">
        <w:rPr>
          <w:rFonts w:asciiTheme="minorHAnsi" w:hAnsiTheme="minorHAnsi" w:cstheme="minorHAnsi"/>
          <w:bCs/>
          <w:kern w:val="0"/>
          <w:sz w:val="22"/>
          <w:szCs w:val="22"/>
          <w:lang w:val="en-GB" w:eastAsia="en-GB"/>
        </w:rPr>
        <w:t xml:space="preserve">f </w:t>
      </w:r>
      <w:r w:rsidR="00D34AB5">
        <w:rPr>
          <w:rFonts w:asciiTheme="minorHAnsi" w:hAnsiTheme="minorHAnsi" w:cstheme="minorHAnsi"/>
          <w:bCs/>
          <w:kern w:val="0"/>
          <w:sz w:val="22"/>
          <w:szCs w:val="22"/>
          <w:lang w:val="en-GB" w:eastAsia="en-GB"/>
        </w:rPr>
        <w:t>a complaint is received</w:t>
      </w:r>
      <w:r w:rsidR="00BB7A90">
        <w:rPr>
          <w:rFonts w:asciiTheme="minorHAnsi" w:hAnsiTheme="minorHAnsi" w:cstheme="minorHAnsi"/>
          <w:bCs/>
          <w:kern w:val="0"/>
          <w:sz w:val="22"/>
          <w:szCs w:val="22"/>
          <w:lang w:val="en-GB" w:eastAsia="en-GB"/>
        </w:rPr>
        <w:t xml:space="preserve"> regard</w:t>
      </w:r>
      <w:r w:rsidR="00D34AB5">
        <w:rPr>
          <w:rFonts w:asciiTheme="minorHAnsi" w:hAnsiTheme="minorHAnsi" w:cstheme="minorHAnsi"/>
          <w:bCs/>
          <w:kern w:val="0"/>
          <w:sz w:val="22"/>
          <w:szCs w:val="22"/>
          <w:lang w:val="en-GB" w:eastAsia="en-GB"/>
        </w:rPr>
        <w:t>ing</w:t>
      </w:r>
      <w:r w:rsidR="00BB7A90">
        <w:rPr>
          <w:rFonts w:asciiTheme="minorHAnsi" w:hAnsiTheme="minorHAnsi" w:cstheme="minorHAnsi"/>
          <w:bCs/>
          <w:kern w:val="0"/>
          <w:sz w:val="22"/>
          <w:szCs w:val="22"/>
          <w:lang w:val="en-GB" w:eastAsia="en-GB"/>
        </w:rPr>
        <w:t xml:space="preserve"> the chair or vice</w:t>
      </w:r>
      <w:r w:rsidR="00D34AB5" w:rsidRPr="00D34AB5">
        <w:rPr>
          <w:rFonts w:asciiTheme="minorHAnsi" w:hAnsiTheme="minorHAnsi" w:cstheme="minorHAnsi"/>
          <w:bCs/>
          <w:kern w:val="0"/>
          <w:sz w:val="22"/>
          <w:szCs w:val="22"/>
          <w:lang w:val="en-GB" w:eastAsia="en-GB"/>
        </w:rPr>
        <w:t xml:space="preserve"> </w:t>
      </w:r>
      <w:r w:rsidR="00D34AB5">
        <w:rPr>
          <w:rFonts w:asciiTheme="minorHAnsi" w:hAnsiTheme="minorHAnsi" w:cstheme="minorHAnsi"/>
          <w:bCs/>
          <w:kern w:val="0"/>
          <w:sz w:val="22"/>
          <w:szCs w:val="22"/>
          <w:lang w:val="en-GB" w:eastAsia="en-GB"/>
        </w:rPr>
        <w:t>chair</w:t>
      </w:r>
      <w:r w:rsidR="00BB7A90">
        <w:rPr>
          <w:rFonts w:asciiTheme="minorHAnsi" w:hAnsiTheme="minorHAnsi" w:cstheme="minorHAnsi"/>
          <w:bCs/>
          <w:kern w:val="0"/>
          <w:sz w:val="22"/>
          <w:szCs w:val="22"/>
          <w:lang w:val="en-GB" w:eastAsia="en-GB"/>
        </w:rPr>
        <w:t xml:space="preserve">, </w:t>
      </w:r>
      <w:r w:rsidR="00D34AB5">
        <w:rPr>
          <w:rFonts w:asciiTheme="minorHAnsi" w:hAnsiTheme="minorHAnsi" w:cstheme="minorHAnsi"/>
          <w:bCs/>
          <w:kern w:val="0"/>
          <w:sz w:val="22"/>
          <w:szCs w:val="22"/>
          <w:lang w:val="en-GB" w:eastAsia="en-GB"/>
        </w:rPr>
        <w:t xml:space="preserve">it </w:t>
      </w:r>
      <w:r w:rsidR="00BB7A90">
        <w:rPr>
          <w:rFonts w:asciiTheme="minorHAnsi" w:hAnsiTheme="minorHAnsi" w:cstheme="minorHAnsi"/>
          <w:bCs/>
          <w:kern w:val="0"/>
          <w:sz w:val="22"/>
          <w:szCs w:val="22"/>
          <w:lang w:val="en-GB" w:eastAsia="en-GB"/>
        </w:rPr>
        <w:t>will be dealt with by the clerk</w:t>
      </w:r>
      <w:r w:rsidR="00D34AB5">
        <w:rPr>
          <w:rFonts w:asciiTheme="minorHAnsi" w:hAnsiTheme="minorHAnsi" w:cstheme="minorHAnsi"/>
          <w:bCs/>
          <w:kern w:val="0"/>
          <w:sz w:val="22"/>
          <w:szCs w:val="22"/>
          <w:lang w:val="en-GB" w:eastAsia="en-GB"/>
        </w:rPr>
        <w:t xml:space="preserve"> in accordance with advice from GAPTC.</w:t>
      </w:r>
      <w:r w:rsidR="00AA4122" w:rsidRPr="00AA4122">
        <w:rPr>
          <w:rFonts w:asciiTheme="minorHAnsi" w:hAnsiTheme="minorHAnsi" w:cs="Helvetica-Bold"/>
          <w:kern w:val="0"/>
          <w:sz w:val="22"/>
          <w:szCs w:val="22"/>
          <w:lang w:val="en-GB" w:eastAsia="en-GB"/>
        </w:rPr>
        <w:t xml:space="preserve"> </w:t>
      </w:r>
      <w:r w:rsidR="007D67E1" w:rsidRPr="00EA5880">
        <w:rPr>
          <w:rFonts w:asciiTheme="minorHAnsi" w:hAnsiTheme="minorHAnsi" w:cstheme="minorHAnsi"/>
          <w:bCs/>
          <w:kern w:val="0"/>
          <w:sz w:val="22"/>
          <w:szCs w:val="22"/>
          <w:lang w:val="en-GB" w:eastAsia="en-GB"/>
        </w:rPr>
        <w:t xml:space="preserve">Code of conduct complaints are dealt with by SDC. </w:t>
      </w:r>
    </w:p>
    <w:p w14:paraId="4EF5819A" w14:textId="36A1FE4E" w:rsidR="00D45636" w:rsidRPr="00D45636" w:rsidRDefault="00D45636" w:rsidP="00BD6EF0">
      <w:pPr>
        <w:pStyle w:val="ListParagraph"/>
        <w:widowControl/>
        <w:numPr>
          <w:ilvl w:val="0"/>
          <w:numId w:val="13"/>
        </w:numPr>
        <w:overflowPunct/>
        <w:spacing w:after="240" w:line="276" w:lineRule="auto"/>
        <w:rPr>
          <w:rFonts w:asciiTheme="minorHAnsi" w:hAnsiTheme="minorHAnsi" w:cstheme="minorHAnsi"/>
          <w:kern w:val="0"/>
          <w:sz w:val="22"/>
          <w:szCs w:val="22"/>
          <w:lang w:val="en-GB" w:eastAsia="en-GB"/>
        </w:rPr>
      </w:pPr>
      <w:r w:rsidRPr="00F473DC">
        <w:rPr>
          <w:rFonts w:asciiTheme="minorHAnsi" w:hAnsiTheme="minorHAnsi" w:cstheme="minorHAnsi"/>
          <w:bCs/>
          <w:kern w:val="0"/>
          <w:sz w:val="22"/>
          <w:szCs w:val="22"/>
          <w:lang w:val="en-GB" w:eastAsia="en-GB"/>
        </w:rPr>
        <w:t>Review and approval of the Council’s procedure for handling requests under the freedom of information Act 2000.</w:t>
      </w:r>
      <w:r>
        <w:rPr>
          <w:rFonts w:asciiTheme="minorHAnsi" w:hAnsiTheme="minorHAnsi" w:cstheme="minorHAnsi"/>
          <w:bCs/>
          <w:kern w:val="0"/>
          <w:sz w:val="22"/>
          <w:szCs w:val="22"/>
          <w:lang w:val="en-GB" w:eastAsia="en-GB"/>
        </w:rPr>
        <w:t xml:space="preserve"> It was noted that the council did not have a procedure, </w:t>
      </w:r>
      <w:r w:rsidR="008F10E6">
        <w:rPr>
          <w:rFonts w:asciiTheme="minorHAnsi" w:hAnsiTheme="minorHAnsi" w:cstheme="minorHAnsi"/>
          <w:bCs/>
          <w:kern w:val="0"/>
          <w:sz w:val="22"/>
          <w:szCs w:val="22"/>
          <w:lang w:val="en-GB" w:eastAsia="en-GB"/>
        </w:rPr>
        <w:t>and it was agreed that;</w:t>
      </w:r>
      <w:r>
        <w:rPr>
          <w:rFonts w:asciiTheme="minorHAnsi" w:hAnsiTheme="minorHAnsi" w:cstheme="minorHAnsi"/>
          <w:bCs/>
          <w:kern w:val="0"/>
          <w:sz w:val="22"/>
          <w:szCs w:val="22"/>
          <w:lang w:val="en-GB" w:eastAsia="en-GB"/>
        </w:rPr>
        <w:t xml:space="preserve"> should a request be received</w:t>
      </w:r>
      <w:r w:rsidR="008F10E6">
        <w:rPr>
          <w:rFonts w:asciiTheme="minorHAnsi" w:hAnsiTheme="minorHAnsi" w:cstheme="minorHAnsi"/>
          <w:bCs/>
          <w:kern w:val="0"/>
          <w:sz w:val="22"/>
          <w:szCs w:val="22"/>
          <w:lang w:val="en-GB" w:eastAsia="en-GB"/>
        </w:rPr>
        <w:t>;</w:t>
      </w:r>
      <w:r>
        <w:rPr>
          <w:rFonts w:asciiTheme="minorHAnsi" w:hAnsiTheme="minorHAnsi" w:cstheme="minorHAnsi"/>
          <w:bCs/>
          <w:kern w:val="0"/>
          <w:sz w:val="22"/>
          <w:szCs w:val="22"/>
          <w:lang w:val="en-GB" w:eastAsia="en-GB"/>
        </w:rPr>
        <w:t xml:space="preserve"> it be dealt with by the clerk with r</w:t>
      </w:r>
      <w:r w:rsidR="002A30A5">
        <w:rPr>
          <w:rFonts w:asciiTheme="minorHAnsi" w:hAnsiTheme="minorHAnsi" w:cstheme="minorHAnsi"/>
          <w:bCs/>
          <w:kern w:val="0"/>
          <w:sz w:val="22"/>
          <w:szCs w:val="22"/>
          <w:lang w:val="en-GB" w:eastAsia="en-GB"/>
        </w:rPr>
        <w:t>eference to vice chair</w:t>
      </w:r>
      <w:r w:rsidR="00561216">
        <w:rPr>
          <w:rFonts w:asciiTheme="minorHAnsi" w:hAnsiTheme="minorHAnsi" w:cstheme="minorHAnsi"/>
          <w:bCs/>
          <w:kern w:val="0"/>
          <w:sz w:val="22"/>
          <w:szCs w:val="22"/>
          <w:lang w:val="en-GB" w:eastAsia="en-GB"/>
        </w:rPr>
        <w:t>.</w:t>
      </w:r>
    </w:p>
    <w:p w14:paraId="3B79D4D3" w14:textId="5501B0F3" w:rsidR="00D45636" w:rsidRPr="008B0FDA" w:rsidRDefault="00D45636" w:rsidP="00BD6EF0">
      <w:pPr>
        <w:pStyle w:val="ListParagraph"/>
        <w:widowControl/>
        <w:numPr>
          <w:ilvl w:val="0"/>
          <w:numId w:val="13"/>
        </w:numPr>
        <w:overflowPunct/>
        <w:spacing w:after="240" w:line="276" w:lineRule="auto"/>
        <w:rPr>
          <w:rFonts w:asciiTheme="minorHAnsi" w:hAnsiTheme="minorHAnsi" w:cstheme="minorHAnsi"/>
          <w:kern w:val="0"/>
          <w:sz w:val="22"/>
          <w:szCs w:val="22"/>
          <w:lang w:val="en-GB" w:eastAsia="en-GB"/>
        </w:rPr>
      </w:pPr>
      <w:r w:rsidRPr="00F473DC">
        <w:rPr>
          <w:rFonts w:asciiTheme="minorHAnsi" w:hAnsiTheme="minorHAnsi" w:cstheme="minorHAnsi"/>
          <w:bCs/>
          <w:kern w:val="0"/>
          <w:sz w:val="22"/>
          <w:szCs w:val="22"/>
          <w:lang w:val="en-GB" w:eastAsia="en-GB"/>
        </w:rPr>
        <w:t>Review and approval of the Council’s procedure for handling requests under the Data Protection</w:t>
      </w:r>
      <w:r w:rsidR="001002DF">
        <w:rPr>
          <w:rFonts w:asciiTheme="minorHAnsi" w:hAnsiTheme="minorHAnsi" w:cstheme="minorHAnsi"/>
          <w:bCs/>
          <w:kern w:val="0"/>
          <w:sz w:val="22"/>
          <w:szCs w:val="22"/>
          <w:lang w:val="en-GB" w:eastAsia="en-GB"/>
        </w:rPr>
        <w:t xml:space="preserve"> Act 201</w:t>
      </w:r>
      <w:r w:rsidRPr="00F473DC">
        <w:rPr>
          <w:rFonts w:asciiTheme="minorHAnsi" w:hAnsiTheme="minorHAnsi" w:cstheme="minorHAnsi"/>
          <w:bCs/>
          <w:kern w:val="0"/>
          <w:sz w:val="22"/>
          <w:szCs w:val="22"/>
          <w:lang w:val="en-GB" w:eastAsia="en-GB"/>
        </w:rPr>
        <w:t>8</w:t>
      </w:r>
      <w:r w:rsidR="008B0FDA">
        <w:rPr>
          <w:rFonts w:asciiTheme="minorHAnsi" w:hAnsiTheme="minorHAnsi" w:cstheme="minorHAnsi"/>
          <w:bCs/>
          <w:kern w:val="0"/>
          <w:sz w:val="22"/>
          <w:szCs w:val="22"/>
          <w:lang w:val="en-GB" w:eastAsia="en-GB"/>
        </w:rPr>
        <w:t xml:space="preserve">. </w:t>
      </w:r>
      <w:r w:rsidR="001002DF">
        <w:rPr>
          <w:rFonts w:asciiTheme="minorHAnsi" w:hAnsiTheme="minorHAnsi" w:cstheme="minorHAnsi"/>
          <w:bCs/>
          <w:kern w:val="0"/>
          <w:sz w:val="22"/>
          <w:szCs w:val="22"/>
          <w:lang w:val="en-GB" w:eastAsia="en-GB"/>
        </w:rPr>
        <w:t>Any request received to</w:t>
      </w:r>
      <w:r w:rsidR="002A30A5">
        <w:rPr>
          <w:rFonts w:asciiTheme="minorHAnsi" w:hAnsiTheme="minorHAnsi" w:cstheme="minorHAnsi"/>
          <w:bCs/>
          <w:kern w:val="0"/>
          <w:sz w:val="22"/>
          <w:szCs w:val="22"/>
          <w:lang w:val="en-GB" w:eastAsia="en-GB"/>
        </w:rPr>
        <w:t xml:space="preserve"> be dealt with by the </w:t>
      </w:r>
      <w:r w:rsidR="00D40E70">
        <w:rPr>
          <w:rFonts w:asciiTheme="minorHAnsi" w:hAnsiTheme="minorHAnsi" w:cstheme="minorHAnsi"/>
          <w:bCs/>
          <w:kern w:val="0"/>
          <w:sz w:val="22"/>
          <w:szCs w:val="22"/>
          <w:lang w:val="en-GB" w:eastAsia="en-GB"/>
        </w:rPr>
        <w:t>vice chair</w:t>
      </w:r>
      <w:r w:rsidR="00AB4712">
        <w:rPr>
          <w:rFonts w:asciiTheme="minorHAnsi" w:hAnsiTheme="minorHAnsi" w:cstheme="minorHAnsi"/>
          <w:bCs/>
          <w:kern w:val="0"/>
          <w:sz w:val="22"/>
          <w:szCs w:val="22"/>
          <w:lang w:val="en-GB" w:eastAsia="en-GB"/>
        </w:rPr>
        <w:t xml:space="preserve"> in conjunction with the clerk</w:t>
      </w:r>
      <w:r w:rsidR="00A1478B">
        <w:rPr>
          <w:rFonts w:asciiTheme="minorHAnsi" w:hAnsiTheme="minorHAnsi" w:cstheme="minorHAnsi"/>
          <w:bCs/>
          <w:kern w:val="0"/>
          <w:sz w:val="22"/>
          <w:szCs w:val="22"/>
          <w:lang w:val="en-GB" w:eastAsia="en-GB"/>
        </w:rPr>
        <w:t>.</w:t>
      </w:r>
    </w:p>
    <w:p w14:paraId="7BA77D01" w14:textId="2D029FB1" w:rsidR="008F10E6" w:rsidRDefault="008B0FDA" w:rsidP="00BD6EF0">
      <w:pPr>
        <w:pStyle w:val="ListParagraph"/>
        <w:widowControl/>
        <w:numPr>
          <w:ilvl w:val="0"/>
          <w:numId w:val="13"/>
        </w:numPr>
        <w:overflowPunct/>
        <w:spacing w:after="240" w:line="276" w:lineRule="auto"/>
        <w:rPr>
          <w:rFonts w:asciiTheme="minorHAnsi" w:hAnsiTheme="minorHAnsi" w:cstheme="minorHAnsi"/>
          <w:kern w:val="0"/>
          <w:sz w:val="22"/>
          <w:szCs w:val="22"/>
          <w:lang w:val="en-GB" w:eastAsia="en-GB"/>
        </w:rPr>
      </w:pPr>
      <w:r w:rsidRPr="00F473DC">
        <w:rPr>
          <w:rFonts w:asciiTheme="minorHAnsi" w:hAnsiTheme="minorHAnsi" w:cstheme="minorHAnsi"/>
          <w:bCs/>
          <w:kern w:val="0"/>
          <w:sz w:val="22"/>
          <w:szCs w:val="22"/>
          <w:lang w:val="en-GB" w:eastAsia="en-GB"/>
        </w:rPr>
        <w:t>Review and approval of the Council’s policy for dealing with the press / media.</w:t>
      </w:r>
      <w:r w:rsidRPr="00D45636">
        <w:rPr>
          <w:rFonts w:asciiTheme="minorHAnsi" w:hAnsiTheme="minorHAnsi" w:cstheme="minorHAnsi"/>
          <w:bCs/>
          <w:kern w:val="0"/>
          <w:sz w:val="22"/>
          <w:szCs w:val="22"/>
          <w:lang w:val="en-GB" w:eastAsia="en-GB"/>
        </w:rPr>
        <w:t xml:space="preserve"> </w:t>
      </w:r>
      <w:r>
        <w:rPr>
          <w:rFonts w:asciiTheme="minorHAnsi" w:hAnsiTheme="minorHAnsi" w:cstheme="minorHAnsi"/>
          <w:bCs/>
          <w:kern w:val="0"/>
          <w:sz w:val="22"/>
          <w:szCs w:val="22"/>
          <w:lang w:val="en-GB" w:eastAsia="en-GB"/>
        </w:rPr>
        <w:t xml:space="preserve">It was noted that the council did not have a policy, </w:t>
      </w:r>
      <w:r w:rsidR="008F10E6">
        <w:rPr>
          <w:rFonts w:asciiTheme="minorHAnsi" w:hAnsiTheme="minorHAnsi" w:cstheme="minorHAnsi"/>
          <w:bCs/>
          <w:kern w:val="0"/>
          <w:sz w:val="22"/>
          <w:szCs w:val="22"/>
          <w:lang w:val="en-GB" w:eastAsia="en-GB"/>
        </w:rPr>
        <w:t xml:space="preserve">and agreed that </w:t>
      </w:r>
      <w:r w:rsidR="00BB7A90">
        <w:rPr>
          <w:rFonts w:asciiTheme="minorHAnsi" w:hAnsiTheme="minorHAnsi" w:cstheme="minorHAnsi"/>
          <w:bCs/>
          <w:kern w:val="0"/>
          <w:sz w:val="22"/>
          <w:szCs w:val="22"/>
          <w:lang w:val="en-GB" w:eastAsia="en-GB"/>
        </w:rPr>
        <w:t xml:space="preserve">correspondence to be </w:t>
      </w:r>
      <w:r w:rsidR="002A30A5">
        <w:rPr>
          <w:rFonts w:asciiTheme="minorHAnsi" w:hAnsiTheme="minorHAnsi" w:cstheme="minorHAnsi"/>
          <w:bCs/>
          <w:kern w:val="0"/>
          <w:sz w:val="22"/>
          <w:szCs w:val="22"/>
          <w:lang w:val="en-GB" w:eastAsia="en-GB"/>
        </w:rPr>
        <w:t xml:space="preserve">dealt with by the </w:t>
      </w:r>
      <w:r w:rsidR="00E74368">
        <w:rPr>
          <w:rFonts w:asciiTheme="minorHAnsi" w:hAnsiTheme="minorHAnsi" w:cstheme="minorHAnsi"/>
          <w:bCs/>
          <w:kern w:val="0"/>
          <w:sz w:val="22"/>
          <w:szCs w:val="22"/>
          <w:lang w:val="en-GB" w:eastAsia="en-GB"/>
        </w:rPr>
        <w:t>vice chair</w:t>
      </w:r>
      <w:r w:rsidR="00561216">
        <w:rPr>
          <w:rFonts w:asciiTheme="minorHAnsi" w:hAnsiTheme="minorHAnsi" w:cstheme="minorHAnsi"/>
          <w:bCs/>
          <w:kern w:val="0"/>
          <w:sz w:val="22"/>
          <w:szCs w:val="22"/>
          <w:lang w:val="en-GB" w:eastAsia="en-GB"/>
        </w:rPr>
        <w:t>.</w:t>
      </w:r>
      <w:r w:rsidR="008F10E6" w:rsidRPr="008F10E6">
        <w:rPr>
          <w:rFonts w:asciiTheme="minorHAnsi" w:hAnsiTheme="minorHAnsi" w:cstheme="minorHAnsi"/>
          <w:kern w:val="0"/>
          <w:sz w:val="22"/>
          <w:szCs w:val="22"/>
          <w:lang w:val="en-GB" w:eastAsia="en-GB"/>
        </w:rPr>
        <w:t xml:space="preserve"> </w:t>
      </w:r>
    </w:p>
    <w:p w14:paraId="4FFB04D0" w14:textId="6D798357" w:rsidR="008F10E6" w:rsidRPr="008B0FDA" w:rsidRDefault="008F10E6" w:rsidP="00BD6EF0">
      <w:pPr>
        <w:pStyle w:val="ListParagraph"/>
        <w:widowControl/>
        <w:overflowPunct/>
        <w:spacing w:after="240" w:line="276" w:lineRule="auto"/>
        <w:rPr>
          <w:rFonts w:asciiTheme="minorHAnsi" w:hAnsiTheme="minorHAnsi" w:cstheme="minorHAnsi"/>
          <w:kern w:val="0"/>
          <w:sz w:val="22"/>
          <w:szCs w:val="22"/>
          <w:lang w:val="en-GB" w:eastAsia="en-GB"/>
        </w:rPr>
      </w:pPr>
      <w:r>
        <w:rPr>
          <w:rFonts w:asciiTheme="minorHAnsi" w:hAnsiTheme="minorHAnsi" w:cstheme="minorHAnsi"/>
          <w:kern w:val="0"/>
          <w:sz w:val="22"/>
          <w:szCs w:val="22"/>
          <w:lang w:val="en-GB" w:eastAsia="en-GB"/>
        </w:rPr>
        <w:t>Any likely bias or conflict of interests regarding 23-2</w:t>
      </w:r>
      <w:r w:rsidR="00A70F88">
        <w:rPr>
          <w:rFonts w:asciiTheme="minorHAnsi" w:hAnsiTheme="minorHAnsi" w:cstheme="minorHAnsi"/>
          <w:kern w:val="0"/>
          <w:sz w:val="22"/>
          <w:szCs w:val="22"/>
          <w:lang w:val="en-GB" w:eastAsia="en-GB"/>
        </w:rPr>
        <w:t>7</w:t>
      </w:r>
      <w:r>
        <w:rPr>
          <w:rFonts w:asciiTheme="minorHAnsi" w:hAnsiTheme="minorHAnsi" w:cstheme="minorHAnsi"/>
          <w:kern w:val="0"/>
          <w:sz w:val="22"/>
          <w:szCs w:val="22"/>
          <w:lang w:val="en-GB" w:eastAsia="en-GB"/>
        </w:rPr>
        <w:t xml:space="preserve"> above, advice to be sought from GAPTC.</w:t>
      </w:r>
    </w:p>
    <w:p w14:paraId="6F9834B2" w14:textId="0596BA6F" w:rsidR="008B0FDA" w:rsidRPr="00B36B72" w:rsidRDefault="008B0FDA" w:rsidP="00BD6EF0">
      <w:pPr>
        <w:pStyle w:val="ListParagraph"/>
        <w:widowControl/>
        <w:numPr>
          <w:ilvl w:val="0"/>
          <w:numId w:val="13"/>
        </w:numPr>
        <w:overflowPunct/>
        <w:spacing w:after="240" w:line="276" w:lineRule="auto"/>
        <w:rPr>
          <w:rFonts w:asciiTheme="minorHAnsi" w:hAnsiTheme="minorHAnsi" w:cstheme="minorHAnsi"/>
          <w:kern w:val="0"/>
          <w:sz w:val="22"/>
          <w:szCs w:val="22"/>
          <w:lang w:val="en-GB" w:eastAsia="en-GB"/>
        </w:rPr>
      </w:pPr>
      <w:r w:rsidRPr="00B36B72">
        <w:rPr>
          <w:rFonts w:asciiTheme="minorHAnsi" w:hAnsiTheme="minorHAnsi" w:cstheme="minorHAnsi"/>
          <w:bCs/>
          <w:kern w:val="0"/>
          <w:sz w:val="22"/>
          <w:szCs w:val="22"/>
          <w:lang w:val="en-GB" w:eastAsia="en-GB"/>
        </w:rPr>
        <w:t>Review and approve the time and place of Ordinary meetings of the Council up to and including the next annual meeting of the Council.</w:t>
      </w:r>
      <w:r w:rsidRPr="00B36B72">
        <w:rPr>
          <w:rFonts w:asciiTheme="minorHAnsi" w:hAnsiTheme="minorHAnsi" w:cstheme="minorHAnsi"/>
          <w:b/>
          <w:bCs/>
          <w:kern w:val="0"/>
          <w:sz w:val="22"/>
          <w:szCs w:val="22"/>
          <w:lang w:val="en-GB" w:eastAsia="en-GB"/>
        </w:rPr>
        <w:t xml:space="preserve">  </w:t>
      </w:r>
      <w:r w:rsidR="001002DF" w:rsidRPr="00B36B72">
        <w:rPr>
          <w:rFonts w:asciiTheme="minorHAnsi" w:hAnsiTheme="minorHAnsi" w:cstheme="minorHAnsi"/>
          <w:bCs/>
          <w:kern w:val="0"/>
          <w:sz w:val="22"/>
          <w:szCs w:val="22"/>
          <w:lang w:val="en-GB" w:eastAsia="en-GB"/>
        </w:rPr>
        <w:t>It was agreed that m</w:t>
      </w:r>
      <w:r w:rsidRPr="00B36B72">
        <w:rPr>
          <w:rFonts w:asciiTheme="minorHAnsi" w:hAnsiTheme="minorHAnsi" w:cstheme="minorHAnsi"/>
          <w:bCs/>
          <w:kern w:val="0"/>
          <w:sz w:val="22"/>
          <w:szCs w:val="22"/>
          <w:lang w:val="en-GB" w:eastAsia="en-GB"/>
        </w:rPr>
        <w:t xml:space="preserve">eetings will take place on the last </w:t>
      </w:r>
      <w:r w:rsidR="00B36B72">
        <w:rPr>
          <w:rFonts w:asciiTheme="minorHAnsi" w:hAnsiTheme="minorHAnsi" w:cstheme="minorHAnsi"/>
          <w:bCs/>
          <w:kern w:val="0"/>
          <w:sz w:val="22"/>
          <w:szCs w:val="22"/>
          <w:lang w:val="en-GB" w:eastAsia="en-GB"/>
        </w:rPr>
        <w:t>Tues</w:t>
      </w:r>
      <w:r w:rsidRPr="00B36B72">
        <w:rPr>
          <w:rFonts w:asciiTheme="minorHAnsi" w:hAnsiTheme="minorHAnsi" w:cstheme="minorHAnsi"/>
          <w:bCs/>
          <w:kern w:val="0"/>
          <w:sz w:val="22"/>
          <w:szCs w:val="22"/>
          <w:lang w:val="en-GB" w:eastAsia="en-GB"/>
        </w:rPr>
        <w:t>day of the month</w:t>
      </w:r>
      <w:r w:rsidR="001002DF" w:rsidRPr="00B36B72">
        <w:rPr>
          <w:rFonts w:asciiTheme="minorHAnsi" w:hAnsiTheme="minorHAnsi" w:cstheme="minorHAnsi"/>
          <w:bCs/>
          <w:kern w:val="0"/>
          <w:sz w:val="22"/>
          <w:szCs w:val="22"/>
          <w:lang w:val="en-GB" w:eastAsia="en-GB"/>
        </w:rPr>
        <w:t>.</w:t>
      </w:r>
      <w:r w:rsidRPr="00B36B72">
        <w:rPr>
          <w:rFonts w:asciiTheme="minorHAnsi" w:hAnsiTheme="minorHAnsi" w:cstheme="minorHAnsi"/>
          <w:bCs/>
          <w:kern w:val="0"/>
          <w:sz w:val="22"/>
          <w:szCs w:val="22"/>
          <w:lang w:val="en-GB" w:eastAsia="en-GB"/>
        </w:rPr>
        <w:t xml:space="preserve"> </w:t>
      </w:r>
      <w:r w:rsidR="001002DF" w:rsidRPr="00B36B72">
        <w:rPr>
          <w:rFonts w:asciiTheme="minorHAnsi" w:hAnsiTheme="minorHAnsi" w:cstheme="minorHAnsi"/>
          <w:bCs/>
          <w:kern w:val="0"/>
          <w:sz w:val="22"/>
          <w:szCs w:val="22"/>
          <w:lang w:val="en-GB" w:eastAsia="en-GB"/>
        </w:rPr>
        <w:t>No meeting</w:t>
      </w:r>
      <w:r w:rsidR="00BD6EF0">
        <w:rPr>
          <w:rFonts w:asciiTheme="minorHAnsi" w:hAnsiTheme="minorHAnsi" w:cstheme="minorHAnsi"/>
          <w:bCs/>
          <w:kern w:val="0"/>
          <w:sz w:val="22"/>
          <w:szCs w:val="22"/>
          <w:lang w:val="en-GB" w:eastAsia="en-GB"/>
        </w:rPr>
        <w:t>s</w:t>
      </w:r>
      <w:r w:rsidR="001002DF" w:rsidRPr="00B36B72">
        <w:rPr>
          <w:rFonts w:asciiTheme="minorHAnsi" w:hAnsiTheme="minorHAnsi" w:cstheme="minorHAnsi"/>
          <w:bCs/>
          <w:kern w:val="0"/>
          <w:sz w:val="22"/>
          <w:szCs w:val="22"/>
          <w:lang w:val="en-GB" w:eastAsia="en-GB"/>
        </w:rPr>
        <w:t xml:space="preserve"> to be hel</w:t>
      </w:r>
      <w:r w:rsidR="002A30A5" w:rsidRPr="00B36B72">
        <w:rPr>
          <w:rFonts w:asciiTheme="minorHAnsi" w:hAnsiTheme="minorHAnsi" w:cstheme="minorHAnsi"/>
          <w:bCs/>
          <w:kern w:val="0"/>
          <w:sz w:val="22"/>
          <w:szCs w:val="22"/>
          <w:lang w:val="en-GB" w:eastAsia="en-GB"/>
        </w:rPr>
        <w:t xml:space="preserve">d in </w:t>
      </w:r>
      <w:r w:rsidR="001A12A5" w:rsidRPr="00B36B72">
        <w:rPr>
          <w:rFonts w:asciiTheme="minorHAnsi" w:hAnsiTheme="minorHAnsi" w:cstheme="minorHAnsi"/>
          <w:bCs/>
          <w:kern w:val="0"/>
          <w:sz w:val="22"/>
          <w:szCs w:val="22"/>
          <w:lang w:val="en-GB" w:eastAsia="en-GB"/>
        </w:rPr>
        <w:t xml:space="preserve">August </w:t>
      </w:r>
      <w:r w:rsidR="002A30A5" w:rsidRPr="00B36B72">
        <w:rPr>
          <w:rFonts w:asciiTheme="minorHAnsi" w:hAnsiTheme="minorHAnsi" w:cstheme="minorHAnsi"/>
          <w:bCs/>
          <w:kern w:val="0"/>
          <w:sz w:val="22"/>
          <w:szCs w:val="22"/>
          <w:lang w:val="en-GB" w:eastAsia="en-GB"/>
        </w:rPr>
        <w:t xml:space="preserve">or </w:t>
      </w:r>
      <w:r w:rsidR="00B37B20" w:rsidRPr="00B36B72">
        <w:rPr>
          <w:rFonts w:asciiTheme="minorHAnsi" w:hAnsiTheme="minorHAnsi" w:cstheme="minorHAnsi"/>
          <w:bCs/>
          <w:kern w:val="0"/>
          <w:sz w:val="22"/>
          <w:szCs w:val="22"/>
          <w:lang w:val="en-GB" w:eastAsia="en-GB"/>
        </w:rPr>
        <w:t>December</w:t>
      </w:r>
      <w:r w:rsidR="00AD7777" w:rsidRPr="00B36B72">
        <w:rPr>
          <w:rFonts w:asciiTheme="minorHAnsi" w:hAnsiTheme="minorHAnsi" w:cstheme="minorHAnsi"/>
          <w:bCs/>
          <w:kern w:val="0"/>
          <w:sz w:val="22"/>
          <w:szCs w:val="22"/>
          <w:lang w:val="en-GB" w:eastAsia="en-GB"/>
        </w:rPr>
        <w:t xml:space="preserve">. </w:t>
      </w:r>
      <w:r w:rsidR="001002DF" w:rsidRPr="00B36B72">
        <w:rPr>
          <w:rFonts w:asciiTheme="minorHAnsi" w:hAnsiTheme="minorHAnsi" w:cstheme="minorHAnsi"/>
          <w:bCs/>
          <w:kern w:val="0"/>
          <w:sz w:val="22"/>
          <w:szCs w:val="22"/>
          <w:lang w:val="en-GB" w:eastAsia="en-GB"/>
        </w:rPr>
        <w:t xml:space="preserve"> M</w:t>
      </w:r>
      <w:r w:rsidRPr="00B36B72">
        <w:rPr>
          <w:rFonts w:asciiTheme="minorHAnsi" w:hAnsiTheme="minorHAnsi" w:cstheme="minorHAnsi"/>
          <w:bCs/>
          <w:kern w:val="0"/>
          <w:sz w:val="22"/>
          <w:szCs w:val="22"/>
          <w:lang w:val="en-GB" w:eastAsia="en-GB"/>
        </w:rPr>
        <w:t xml:space="preserve">eeting dates </w:t>
      </w:r>
      <w:r w:rsidR="00B36B72">
        <w:rPr>
          <w:rFonts w:asciiTheme="minorHAnsi" w:hAnsiTheme="minorHAnsi" w:cstheme="minorHAnsi"/>
          <w:bCs/>
          <w:kern w:val="0"/>
          <w:sz w:val="22"/>
          <w:szCs w:val="22"/>
          <w:lang w:val="en-GB" w:eastAsia="en-GB"/>
        </w:rPr>
        <w:t>are</w:t>
      </w:r>
      <w:r w:rsidRPr="00B36B72">
        <w:rPr>
          <w:rFonts w:asciiTheme="minorHAnsi" w:hAnsiTheme="minorHAnsi" w:cstheme="minorHAnsi"/>
          <w:bCs/>
          <w:kern w:val="0"/>
          <w:sz w:val="22"/>
          <w:szCs w:val="22"/>
          <w:lang w:val="en-GB" w:eastAsia="en-GB"/>
        </w:rPr>
        <w:t xml:space="preserve"> </w:t>
      </w:r>
      <w:r w:rsidR="00D40E70" w:rsidRPr="00B36B72">
        <w:rPr>
          <w:rFonts w:asciiTheme="minorHAnsi" w:hAnsiTheme="minorHAnsi" w:cstheme="minorHAnsi"/>
          <w:bCs/>
          <w:kern w:val="0"/>
          <w:sz w:val="22"/>
          <w:szCs w:val="22"/>
          <w:lang w:val="en-GB" w:eastAsia="en-GB"/>
        </w:rPr>
        <w:t xml:space="preserve">to be </w:t>
      </w:r>
      <w:r w:rsidRPr="00B36B72">
        <w:rPr>
          <w:rFonts w:asciiTheme="minorHAnsi" w:hAnsiTheme="minorHAnsi" w:cstheme="minorHAnsi"/>
          <w:bCs/>
          <w:kern w:val="0"/>
          <w:sz w:val="22"/>
          <w:szCs w:val="22"/>
          <w:lang w:val="en-GB" w:eastAsia="en-GB"/>
        </w:rPr>
        <w:t xml:space="preserve">published on the </w:t>
      </w:r>
      <w:r w:rsidR="001A12A5" w:rsidRPr="00B36B72">
        <w:rPr>
          <w:rFonts w:asciiTheme="minorHAnsi" w:hAnsiTheme="minorHAnsi" w:cstheme="minorHAnsi"/>
          <w:bCs/>
          <w:kern w:val="0"/>
          <w:sz w:val="22"/>
          <w:szCs w:val="22"/>
          <w:lang w:val="en-GB" w:eastAsia="en-GB"/>
        </w:rPr>
        <w:t>parish council</w:t>
      </w:r>
      <w:r w:rsidRPr="00B36B72">
        <w:rPr>
          <w:rFonts w:asciiTheme="minorHAnsi" w:hAnsiTheme="minorHAnsi" w:cstheme="minorHAnsi"/>
          <w:bCs/>
          <w:kern w:val="0"/>
          <w:sz w:val="22"/>
          <w:szCs w:val="22"/>
          <w:lang w:val="en-GB" w:eastAsia="en-GB"/>
        </w:rPr>
        <w:t xml:space="preserve"> website</w:t>
      </w:r>
      <w:r w:rsidR="001002DF" w:rsidRPr="00B36B72">
        <w:rPr>
          <w:rFonts w:asciiTheme="minorHAnsi" w:hAnsiTheme="minorHAnsi" w:cstheme="minorHAnsi"/>
          <w:bCs/>
          <w:kern w:val="0"/>
          <w:sz w:val="22"/>
          <w:szCs w:val="22"/>
          <w:lang w:val="en-GB" w:eastAsia="en-GB"/>
        </w:rPr>
        <w:t xml:space="preserve"> and the PC notice board</w:t>
      </w:r>
      <w:r w:rsidR="00561216" w:rsidRPr="00B36B72">
        <w:rPr>
          <w:rFonts w:asciiTheme="minorHAnsi" w:hAnsiTheme="minorHAnsi" w:cstheme="minorHAnsi"/>
          <w:bCs/>
          <w:kern w:val="0"/>
          <w:sz w:val="22"/>
          <w:szCs w:val="22"/>
          <w:lang w:val="en-GB" w:eastAsia="en-GB"/>
        </w:rPr>
        <w:t>.</w:t>
      </w:r>
    </w:p>
    <w:p w14:paraId="5C98654A" w14:textId="5639BDAE" w:rsidR="00BB7A90" w:rsidRDefault="00894D54" w:rsidP="00BD6EF0">
      <w:pPr>
        <w:pStyle w:val="ListParagraph"/>
        <w:widowControl/>
        <w:numPr>
          <w:ilvl w:val="0"/>
          <w:numId w:val="13"/>
        </w:numPr>
        <w:overflowPunct/>
        <w:spacing w:after="240" w:line="276" w:lineRule="auto"/>
        <w:rPr>
          <w:rFonts w:asciiTheme="minorHAnsi" w:hAnsiTheme="minorHAnsi" w:cstheme="minorHAnsi"/>
          <w:kern w:val="0"/>
          <w:sz w:val="22"/>
          <w:szCs w:val="22"/>
          <w:lang w:eastAsia="en-GB"/>
        </w:rPr>
      </w:pPr>
      <w:r w:rsidRPr="00776811">
        <w:rPr>
          <w:rFonts w:asciiTheme="minorHAnsi" w:hAnsiTheme="minorHAnsi" w:cs="TTE6A31628t00"/>
          <w:b/>
          <w:bCs/>
          <w:kern w:val="0"/>
          <w:sz w:val="22"/>
          <w:szCs w:val="22"/>
          <w:lang w:val="en-GB" w:eastAsia="en-GB"/>
        </w:rPr>
        <w:t>Declaration of general power of competence</w:t>
      </w:r>
      <w:r w:rsidR="00EA5880">
        <w:rPr>
          <w:rFonts w:asciiTheme="minorHAnsi" w:hAnsiTheme="minorHAnsi" w:cs="Helvetica-Bold"/>
          <w:b/>
          <w:bCs/>
          <w:kern w:val="0"/>
          <w:sz w:val="22"/>
          <w:szCs w:val="22"/>
          <w:lang w:val="en-GB" w:eastAsia="en-GB"/>
        </w:rPr>
        <w:t xml:space="preserve">. </w:t>
      </w:r>
      <w:r w:rsidR="00BB7A90" w:rsidRPr="00563CF9">
        <w:rPr>
          <w:rFonts w:asciiTheme="minorHAnsi" w:hAnsiTheme="minorHAnsi" w:cstheme="minorHAnsi"/>
          <w:kern w:val="0"/>
          <w:sz w:val="22"/>
          <w:szCs w:val="22"/>
          <w:lang w:eastAsia="en-GB"/>
        </w:rPr>
        <w:t>The council resolve</w:t>
      </w:r>
      <w:r w:rsidR="00BB7A90">
        <w:rPr>
          <w:rFonts w:asciiTheme="minorHAnsi" w:hAnsiTheme="minorHAnsi" w:cstheme="minorHAnsi"/>
          <w:kern w:val="0"/>
          <w:sz w:val="22"/>
          <w:szCs w:val="22"/>
          <w:lang w:eastAsia="en-GB"/>
        </w:rPr>
        <w:t>d</w:t>
      </w:r>
      <w:r w:rsidR="00BB7A90" w:rsidRPr="00563CF9">
        <w:rPr>
          <w:rFonts w:asciiTheme="minorHAnsi" w:hAnsiTheme="minorHAnsi" w:cstheme="minorHAnsi"/>
          <w:kern w:val="0"/>
          <w:sz w:val="22"/>
          <w:szCs w:val="22"/>
          <w:lang w:eastAsia="en-GB"/>
        </w:rPr>
        <w:t xml:space="preserve"> that it meets the criteria for eligibility relating to the electoral mandate and relevant </w:t>
      </w:r>
      <w:r w:rsidR="00C278E9">
        <w:rPr>
          <w:rFonts w:asciiTheme="minorHAnsi" w:hAnsiTheme="minorHAnsi" w:cstheme="minorHAnsi"/>
          <w:kern w:val="0"/>
          <w:sz w:val="22"/>
          <w:szCs w:val="22"/>
          <w:lang w:eastAsia="en-GB"/>
        </w:rPr>
        <w:t>CiLCA qualification held by</w:t>
      </w:r>
      <w:r w:rsidR="00BB7A90" w:rsidRPr="00563CF9">
        <w:rPr>
          <w:rFonts w:asciiTheme="minorHAnsi" w:hAnsiTheme="minorHAnsi" w:cstheme="minorHAnsi"/>
          <w:kern w:val="0"/>
          <w:sz w:val="22"/>
          <w:szCs w:val="22"/>
          <w:lang w:eastAsia="en-GB"/>
        </w:rPr>
        <w:t xml:space="preserve"> the clerk</w:t>
      </w:r>
      <w:r w:rsidR="00C278E9">
        <w:rPr>
          <w:rFonts w:asciiTheme="minorHAnsi" w:hAnsiTheme="minorHAnsi" w:cstheme="minorHAnsi"/>
          <w:kern w:val="0"/>
          <w:sz w:val="22"/>
          <w:szCs w:val="22"/>
          <w:lang w:eastAsia="en-GB"/>
        </w:rPr>
        <w:t>. C</w:t>
      </w:r>
      <w:r w:rsidR="00BB7A90">
        <w:rPr>
          <w:rFonts w:asciiTheme="minorHAnsi" w:hAnsiTheme="minorHAnsi" w:cstheme="minorHAnsi"/>
          <w:kern w:val="0"/>
          <w:sz w:val="22"/>
          <w:szCs w:val="22"/>
          <w:lang w:eastAsia="en-GB"/>
        </w:rPr>
        <w:t>ouncillors agreed to declare the general power of competence, such power to be reviewed following each election</w:t>
      </w:r>
      <w:r w:rsidR="00561216">
        <w:rPr>
          <w:rFonts w:asciiTheme="minorHAnsi" w:hAnsiTheme="minorHAnsi" w:cstheme="minorHAnsi"/>
          <w:kern w:val="0"/>
          <w:sz w:val="22"/>
          <w:szCs w:val="22"/>
          <w:lang w:eastAsia="en-GB"/>
        </w:rPr>
        <w:t>.</w:t>
      </w:r>
    </w:p>
    <w:p w14:paraId="1C47FF61" w14:textId="77777777" w:rsidR="00017ED2" w:rsidRPr="00017ED2" w:rsidRDefault="00017ED2" w:rsidP="00BD6EF0">
      <w:pPr>
        <w:pStyle w:val="ListParagraph"/>
        <w:widowControl/>
        <w:numPr>
          <w:ilvl w:val="0"/>
          <w:numId w:val="13"/>
        </w:numPr>
        <w:overflowPunct/>
        <w:spacing w:after="240" w:line="276" w:lineRule="auto"/>
        <w:rPr>
          <w:rFonts w:asciiTheme="minorHAnsi" w:hAnsiTheme="minorHAnsi" w:cs="Helvetica-Bold"/>
          <w:b/>
          <w:bCs/>
          <w:kern w:val="0"/>
          <w:sz w:val="22"/>
          <w:szCs w:val="22"/>
          <w:lang w:val="en-GB" w:eastAsia="en-GB"/>
        </w:rPr>
      </w:pPr>
      <w:r w:rsidRPr="00017ED2">
        <w:rPr>
          <w:rFonts w:asciiTheme="minorHAnsi" w:hAnsiTheme="minorHAnsi" w:cs="Helvetica-Bold"/>
          <w:b/>
          <w:bCs/>
          <w:kern w:val="0"/>
          <w:sz w:val="22"/>
          <w:szCs w:val="22"/>
          <w:lang w:val="en-GB" w:eastAsia="en-GB"/>
        </w:rPr>
        <w:t>ANNUAL GOVERNANCE AND ACCOUNTABILITY:</w:t>
      </w:r>
    </w:p>
    <w:p w14:paraId="111CEA5B" w14:textId="5E386498" w:rsidR="00017ED2" w:rsidRPr="00372F98" w:rsidRDefault="00017ED2" w:rsidP="00BD6EF0">
      <w:pPr>
        <w:pStyle w:val="ListParagraph"/>
        <w:widowControl/>
        <w:overflowPunct/>
        <w:spacing w:after="240" w:line="276" w:lineRule="auto"/>
        <w:rPr>
          <w:rFonts w:asciiTheme="minorHAnsi" w:hAnsiTheme="minorHAnsi" w:cs="Helvetica-Bold"/>
          <w:b/>
          <w:bCs/>
          <w:color w:val="FF0000"/>
          <w:kern w:val="0"/>
          <w:sz w:val="22"/>
          <w:szCs w:val="22"/>
          <w:lang w:val="en-GB" w:eastAsia="en-GB"/>
        </w:rPr>
      </w:pPr>
      <w:r w:rsidRPr="00017ED2">
        <w:rPr>
          <w:rFonts w:asciiTheme="minorHAnsi" w:hAnsiTheme="minorHAnsi" w:cs="Helvetica-Bold"/>
          <w:b/>
          <w:bCs/>
          <w:kern w:val="0"/>
          <w:sz w:val="22"/>
          <w:szCs w:val="22"/>
          <w:lang w:val="en-GB" w:eastAsia="en-GB"/>
        </w:rPr>
        <w:t xml:space="preserve">i.  </w:t>
      </w:r>
      <w:bookmarkStart w:id="3" w:name="_Hlk104804177"/>
      <w:r w:rsidRPr="00017ED2">
        <w:rPr>
          <w:rFonts w:asciiTheme="minorHAnsi" w:hAnsiTheme="minorHAnsi" w:cs="Helvetica-Bold"/>
          <w:kern w:val="0"/>
          <w:sz w:val="22"/>
          <w:szCs w:val="22"/>
          <w:lang w:val="en-GB" w:eastAsia="en-GB"/>
        </w:rPr>
        <w:t xml:space="preserve">Review and approval </w:t>
      </w:r>
      <w:bookmarkEnd w:id="3"/>
      <w:r w:rsidRPr="00017ED2">
        <w:rPr>
          <w:rFonts w:asciiTheme="minorHAnsi" w:hAnsiTheme="minorHAnsi" w:cs="Helvetica-Bold"/>
          <w:kern w:val="0"/>
          <w:sz w:val="22"/>
          <w:szCs w:val="22"/>
          <w:lang w:val="en-GB" w:eastAsia="en-GB"/>
        </w:rPr>
        <w:t>of Annual Governance Statement completed</w:t>
      </w:r>
      <w:r w:rsidR="00372F98">
        <w:rPr>
          <w:rFonts w:asciiTheme="minorHAnsi" w:hAnsiTheme="minorHAnsi" w:cs="Helvetica-Bold"/>
          <w:kern w:val="0"/>
          <w:sz w:val="22"/>
          <w:szCs w:val="22"/>
          <w:lang w:val="en-GB" w:eastAsia="en-GB"/>
        </w:rPr>
        <w:t xml:space="preserve">. </w:t>
      </w:r>
    </w:p>
    <w:p w14:paraId="615E31CA" w14:textId="5B20505C" w:rsidR="00017ED2" w:rsidRPr="00C278E9" w:rsidRDefault="00017ED2" w:rsidP="00BD6EF0">
      <w:pPr>
        <w:pStyle w:val="ListParagraph"/>
        <w:widowControl/>
        <w:overflowPunct/>
        <w:spacing w:after="240" w:line="276" w:lineRule="auto"/>
        <w:rPr>
          <w:rFonts w:asciiTheme="minorHAnsi" w:hAnsiTheme="minorHAnsi" w:cs="Helvetica-Bold"/>
          <w:kern w:val="0"/>
          <w:sz w:val="22"/>
          <w:szCs w:val="22"/>
          <w:lang w:val="en-GB" w:eastAsia="en-GB"/>
        </w:rPr>
      </w:pPr>
      <w:r w:rsidRPr="00017ED2">
        <w:rPr>
          <w:rFonts w:asciiTheme="minorHAnsi" w:hAnsiTheme="minorHAnsi" w:cs="Helvetica-Bold"/>
          <w:b/>
          <w:bCs/>
          <w:kern w:val="0"/>
          <w:sz w:val="22"/>
          <w:szCs w:val="22"/>
          <w:lang w:val="en-GB" w:eastAsia="en-GB"/>
        </w:rPr>
        <w:t xml:space="preserve">ii.  </w:t>
      </w:r>
      <w:r w:rsidRPr="00017ED2">
        <w:rPr>
          <w:rFonts w:asciiTheme="minorHAnsi" w:hAnsiTheme="minorHAnsi" w:cs="Helvetica-Bold"/>
          <w:kern w:val="0"/>
          <w:sz w:val="22"/>
          <w:szCs w:val="22"/>
          <w:lang w:val="en-GB" w:eastAsia="en-GB"/>
        </w:rPr>
        <w:t xml:space="preserve">Review and approval of Accounting Statements </w:t>
      </w:r>
      <w:r w:rsidR="00C278E9">
        <w:rPr>
          <w:rFonts w:asciiTheme="minorHAnsi" w:hAnsiTheme="minorHAnsi" w:cs="Helvetica-Bold"/>
          <w:kern w:val="0"/>
          <w:sz w:val="22"/>
          <w:szCs w:val="22"/>
          <w:lang w:val="en-GB" w:eastAsia="en-GB"/>
        </w:rPr>
        <w:t>carried forward to June PC meeting</w:t>
      </w:r>
      <w:r w:rsidR="00EA5880">
        <w:rPr>
          <w:rFonts w:asciiTheme="minorHAnsi" w:hAnsiTheme="minorHAnsi" w:cs="Helvetica-Bold"/>
          <w:kern w:val="0"/>
          <w:sz w:val="22"/>
          <w:szCs w:val="22"/>
          <w:lang w:val="en-GB" w:eastAsia="en-GB"/>
        </w:rPr>
        <w:t>.</w:t>
      </w:r>
    </w:p>
    <w:p w14:paraId="752230D1" w14:textId="19A8B8AC" w:rsidR="00E81AEB" w:rsidRDefault="00EA5880" w:rsidP="00BD6EF0">
      <w:pPr>
        <w:pStyle w:val="ListParagraph"/>
        <w:numPr>
          <w:ilvl w:val="0"/>
          <w:numId w:val="13"/>
        </w:numPr>
        <w:spacing w:after="240" w:line="276" w:lineRule="auto"/>
        <w:rPr>
          <w:rFonts w:asciiTheme="minorHAnsi" w:hAnsiTheme="minorHAnsi" w:cstheme="minorHAnsi"/>
          <w:kern w:val="0"/>
          <w:sz w:val="22"/>
          <w:szCs w:val="22"/>
          <w:lang w:val="en-GB" w:eastAsia="en-GB"/>
        </w:rPr>
      </w:pPr>
      <w:r w:rsidRPr="00C278E9">
        <w:rPr>
          <w:rFonts w:asciiTheme="minorHAnsi" w:hAnsiTheme="minorHAnsi" w:cstheme="minorHAnsi"/>
          <w:b/>
          <w:bCs/>
          <w:kern w:val="0"/>
          <w:sz w:val="22"/>
          <w:szCs w:val="22"/>
          <w:lang w:eastAsia="en-GB"/>
        </w:rPr>
        <w:t>Correspondence</w:t>
      </w:r>
      <w:r w:rsidR="005530F1">
        <w:rPr>
          <w:rFonts w:asciiTheme="minorHAnsi" w:hAnsiTheme="minorHAnsi" w:cstheme="minorHAnsi"/>
          <w:kern w:val="0"/>
          <w:sz w:val="22"/>
          <w:szCs w:val="22"/>
          <w:lang w:eastAsia="en-GB"/>
        </w:rPr>
        <w:t>:</w:t>
      </w:r>
      <w:r w:rsidR="00017ED2">
        <w:rPr>
          <w:rFonts w:asciiTheme="minorHAnsi" w:hAnsiTheme="minorHAnsi" w:cstheme="minorHAnsi"/>
          <w:kern w:val="0"/>
          <w:sz w:val="22"/>
          <w:szCs w:val="22"/>
          <w:lang w:eastAsia="en-GB"/>
        </w:rPr>
        <w:t xml:space="preserve"> </w:t>
      </w:r>
      <w:r w:rsidR="00B36B72">
        <w:rPr>
          <w:rFonts w:asciiTheme="minorHAnsi" w:hAnsiTheme="minorHAnsi" w:cstheme="minorHAnsi"/>
          <w:kern w:val="0"/>
          <w:sz w:val="22"/>
          <w:szCs w:val="22"/>
          <w:lang w:val="en-GB" w:eastAsia="en-GB"/>
        </w:rPr>
        <w:t>none received</w:t>
      </w:r>
    </w:p>
    <w:p w14:paraId="7B0DBA28" w14:textId="48656BBB" w:rsidR="00E81AEB" w:rsidRDefault="00C278E9" w:rsidP="00BD6EF0">
      <w:pPr>
        <w:pStyle w:val="ListParagraph"/>
        <w:widowControl/>
        <w:numPr>
          <w:ilvl w:val="0"/>
          <w:numId w:val="13"/>
        </w:numPr>
        <w:overflowPunct/>
        <w:spacing w:after="240" w:line="276" w:lineRule="auto"/>
        <w:rPr>
          <w:rFonts w:asciiTheme="minorHAnsi" w:hAnsiTheme="minorHAnsi" w:cs="Helvetica-Bold"/>
          <w:kern w:val="0"/>
          <w:sz w:val="22"/>
          <w:szCs w:val="22"/>
          <w:lang w:val="en-GB" w:eastAsia="en-GB"/>
        </w:rPr>
      </w:pPr>
      <w:r w:rsidRPr="00C278E9">
        <w:rPr>
          <w:rFonts w:asciiTheme="minorHAnsi" w:hAnsiTheme="minorHAnsi" w:cs="Helvetica-Bold"/>
          <w:b/>
          <w:bCs/>
          <w:kern w:val="0"/>
          <w:sz w:val="22"/>
          <w:szCs w:val="22"/>
          <w:lang w:val="en-GB" w:eastAsia="en-GB"/>
        </w:rPr>
        <w:t xml:space="preserve">Clerks report &amp; </w:t>
      </w:r>
      <w:r w:rsidRPr="00A424C3">
        <w:rPr>
          <w:rFonts w:asciiTheme="minorHAnsi" w:hAnsiTheme="minorHAnsi" w:cs="Helvetica-Bold"/>
          <w:b/>
          <w:bCs/>
          <w:kern w:val="0"/>
          <w:sz w:val="24"/>
          <w:szCs w:val="24"/>
          <w:lang w:val="en-GB" w:eastAsia="en-GB"/>
        </w:rPr>
        <w:t>finance</w:t>
      </w:r>
      <w:r w:rsidR="00A424C3" w:rsidRPr="00A424C3">
        <w:rPr>
          <w:rFonts w:asciiTheme="minorHAnsi" w:hAnsiTheme="minorHAnsi" w:cs="Helvetica-Bold"/>
          <w:b/>
          <w:bCs/>
          <w:kern w:val="0"/>
          <w:sz w:val="24"/>
          <w:szCs w:val="24"/>
          <w:lang w:val="en-GB" w:eastAsia="en-GB"/>
        </w:rPr>
        <w:t xml:space="preserve">: </w:t>
      </w:r>
      <w:r w:rsidR="00A424C3" w:rsidRPr="00F820A2">
        <w:rPr>
          <w:rFonts w:asciiTheme="minorHAnsi" w:hAnsiTheme="minorHAnsi" w:cs="Helvetica-Bold"/>
          <w:kern w:val="0"/>
          <w:sz w:val="22"/>
          <w:szCs w:val="22"/>
          <w:lang w:val="en-GB" w:eastAsia="en-GB"/>
        </w:rPr>
        <w:t>Accounting statements are being prepared.</w:t>
      </w:r>
      <w:r w:rsidR="00561216" w:rsidRPr="00F820A2">
        <w:rPr>
          <w:rFonts w:asciiTheme="minorHAnsi" w:hAnsiTheme="minorHAnsi" w:cs="Helvetica-Bold"/>
          <w:kern w:val="0"/>
          <w:sz w:val="22"/>
          <w:szCs w:val="22"/>
          <w:lang w:val="en-GB" w:eastAsia="en-GB"/>
        </w:rPr>
        <w:t xml:space="preserve"> </w:t>
      </w:r>
    </w:p>
    <w:p w14:paraId="61B64B6B" w14:textId="77777777" w:rsidR="00900152" w:rsidRDefault="00900152" w:rsidP="00BD6EF0">
      <w:pPr>
        <w:pStyle w:val="ListParagraph"/>
        <w:widowControl/>
        <w:overflowPunct/>
        <w:spacing w:after="240" w:line="276" w:lineRule="auto"/>
        <w:rPr>
          <w:rFonts w:asciiTheme="minorHAnsi" w:hAnsiTheme="minorHAnsi" w:cs="Helvetica-Bold"/>
          <w:kern w:val="0"/>
          <w:sz w:val="22"/>
          <w:szCs w:val="22"/>
          <w:lang w:val="en-GB" w:eastAsia="en-GB"/>
        </w:rPr>
      </w:pPr>
    </w:p>
    <w:p w14:paraId="3647188C" w14:textId="121D7CC4" w:rsidR="00B36B72" w:rsidRDefault="00B36B72" w:rsidP="00BD6EF0">
      <w:pPr>
        <w:pStyle w:val="ListParagraph"/>
        <w:widowControl/>
        <w:overflowPunct/>
        <w:spacing w:after="240" w:line="276" w:lineRule="auto"/>
        <w:rPr>
          <w:rFonts w:asciiTheme="minorHAnsi" w:hAnsiTheme="minorHAnsi" w:cs="Helvetica-Bold"/>
          <w:kern w:val="0"/>
          <w:sz w:val="22"/>
          <w:szCs w:val="22"/>
          <w:lang w:val="en-GB" w:eastAsia="en-GB"/>
        </w:rPr>
      </w:pPr>
      <w:r>
        <w:rPr>
          <w:rFonts w:asciiTheme="minorHAnsi" w:hAnsiTheme="minorHAnsi" w:cs="Helvetica-Bold"/>
          <w:b/>
          <w:bCs/>
          <w:kern w:val="0"/>
          <w:sz w:val="22"/>
          <w:szCs w:val="22"/>
          <w:lang w:val="en-GB" w:eastAsia="en-GB"/>
        </w:rPr>
        <w:t>Cheques:</w:t>
      </w:r>
      <w:r>
        <w:rPr>
          <w:rFonts w:asciiTheme="minorHAnsi" w:hAnsiTheme="minorHAnsi" w:cs="Helvetica-Bold"/>
          <w:kern w:val="0"/>
          <w:sz w:val="22"/>
          <w:szCs w:val="22"/>
          <w:lang w:val="en-GB" w:eastAsia="en-GB"/>
        </w:rPr>
        <w:t xml:space="preserve"> The following cheque</w:t>
      </w:r>
      <w:r w:rsidR="00A1478B">
        <w:rPr>
          <w:rFonts w:asciiTheme="minorHAnsi" w:hAnsiTheme="minorHAnsi" w:cs="Helvetica-Bold"/>
          <w:kern w:val="0"/>
          <w:sz w:val="22"/>
          <w:szCs w:val="22"/>
          <w:lang w:val="en-GB" w:eastAsia="en-GB"/>
        </w:rPr>
        <w:t>s</w:t>
      </w:r>
      <w:r>
        <w:rPr>
          <w:rFonts w:asciiTheme="minorHAnsi" w:hAnsiTheme="minorHAnsi" w:cs="Helvetica-Bold"/>
          <w:kern w:val="0"/>
          <w:sz w:val="22"/>
          <w:szCs w:val="22"/>
          <w:lang w:val="en-GB" w:eastAsia="en-GB"/>
        </w:rPr>
        <w:t xml:space="preserve"> w</w:t>
      </w:r>
      <w:r w:rsidR="00A1478B">
        <w:rPr>
          <w:rFonts w:asciiTheme="minorHAnsi" w:hAnsiTheme="minorHAnsi" w:cs="Helvetica-Bold"/>
          <w:kern w:val="0"/>
          <w:sz w:val="22"/>
          <w:szCs w:val="22"/>
          <w:lang w:val="en-GB" w:eastAsia="en-GB"/>
        </w:rPr>
        <w:t>ere</w:t>
      </w:r>
      <w:r>
        <w:rPr>
          <w:rFonts w:asciiTheme="minorHAnsi" w:hAnsiTheme="minorHAnsi" w:cs="Helvetica-Bold"/>
          <w:kern w:val="0"/>
          <w:sz w:val="22"/>
          <w:szCs w:val="22"/>
          <w:lang w:val="en-GB" w:eastAsia="en-GB"/>
        </w:rPr>
        <w:t xml:space="preserve"> </w:t>
      </w:r>
      <w:r w:rsidR="00900152">
        <w:rPr>
          <w:rFonts w:asciiTheme="minorHAnsi" w:hAnsiTheme="minorHAnsi" w:cs="Helvetica-Bold"/>
          <w:kern w:val="0"/>
          <w:sz w:val="22"/>
          <w:szCs w:val="22"/>
          <w:lang w:val="en-GB" w:eastAsia="en-GB"/>
        </w:rPr>
        <w:t xml:space="preserve">agreed and </w:t>
      </w:r>
      <w:r>
        <w:rPr>
          <w:rFonts w:asciiTheme="minorHAnsi" w:hAnsiTheme="minorHAnsi" w:cs="Helvetica-Bold"/>
          <w:kern w:val="0"/>
          <w:sz w:val="22"/>
          <w:szCs w:val="22"/>
          <w:lang w:val="en-GB" w:eastAsia="en-GB"/>
        </w:rPr>
        <w:t>signed:</w:t>
      </w:r>
    </w:p>
    <w:p w14:paraId="27A1C0B5" w14:textId="77777777" w:rsidR="00BD6EF0" w:rsidRPr="00BD6EF0" w:rsidRDefault="00BD6EF0" w:rsidP="00BD6EF0">
      <w:pPr>
        <w:pStyle w:val="ListParagraph"/>
        <w:widowControl/>
        <w:overflowPunct/>
        <w:spacing w:after="240" w:line="276" w:lineRule="auto"/>
        <w:rPr>
          <w:rFonts w:asciiTheme="minorHAnsi" w:hAnsiTheme="minorHAnsi" w:cs="Helvetica-Bold"/>
          <w:kern w:val="0"/>
          <w:sz w:val="22"/>
          <w:szCs w:val="22"/>
          <w:lang w:val="en-GB" w:eastAsia="en-GB"/>
        </w:rPr>
      </w:pPr>
    </w:p>
    <w:p w14:paraId="27768107" w14:textId="46445A5F" w:rsidR="00B36B72" w:rsidRDefault="00A1478B" w:rsidP="00BD6EF0">
      <w:pPr>
        <w:pStyle w:val="ListParagraph"/>
        <w:widowControl/>
        <w:overflowPunct/>
        <w:spacing w:line="276" w:lineRule="auto"/>
        <w:rPr>
          <w:rFonts w:asciiTheme="minorHAnsi" w:hAnsiTheme="minorHAnsi" w:cs="Helvetica-Bold"/>
          <w:kern w:val="0"/>
          <w:sz w:val="22"/>
          <w:szCs w:val="22"/>
          <w:lang w:val="en-GB" w:eastAsia="en-GB"/>
        </w:rPr>
      </w:pPr>
      <w:r>
        <w:rPr>
          <w:rFonts w:asciiTheme="minorHAnsi" w:hAnsiTheme="minorHAnsi" w:cs="Helvetica-Bold"/>
          <w:kern w:val="0"/>
          <w:sz w:val="22"/>
          <w:szCs w:val="22"/>
          <w:lang w:val="en-GB" w:eastAsia="en-GB"/>
        </w:rPr>
        <w:t xml:space="preserve">Haresfield Farms  </w:t>
      </w:r>
      <w:r>
        <w:rPr>
          <w:rFonts w:asciiTheme="minorHAnsi" w:hAnsiTheme="minorHAnsi" w:cs="Helvetica-Bold"/>
          <w:kern w:val="0"/>
          <w:sz w:val="22"/>
          <w:szCs w:val="22"/>
          <w:lang w:val="en-GB" w:eastAsia="en-GB"/>
        </w:rPr>
        <w:tab/>
        <w:t>Hall land rent</w:t>
      </w:r>
      <w:r w:rsidR="00B36B72">
        <w:rPr>
          <w:rFonts w:asciiTheme="minorHAnsi" w:hAnsiTheme="minorHAnsi" w:cs="Helvetica-Bold"/>
          <w:b/>
          <w:bCs/>
          <w:kern w:val="0"/>
          <w:sz w:val="22"/>
          <w:szCs w:val="22"/>
          <w:lang w:val="en-GB" w:eastAsia="en-GB"/>
        </w:rPr>
        <w:tab/>
      </w:r>
      <w:r w:rsidR="00B36B72">
        <w:rPr>
          <w:rFonts w:asciiTheme="minorHAnsi" w:hAnsiTheme="minorHAnsi" w:cs="Helvetica-Bold"/>
          <w:kern w:val="0"/>
          <w:sz w:val="22"/>
          <w:szCs w:val="22"/>
          <w:lang w:val="en-GB" w:eastAsia="en-GB"/>
        </w:rPr>
        <w:tab/>
        <w:t>£2</w:t>
      </w:r>
      <w:r>
        <w:rPr>
          <w:rFonts w:asciiTheme="minorHAnsi" w:hAnsiTheme="minorHAnsi" w:cs="Helvetica-Bold"/>
          <w:kern w:val="0"/>
          <w:sz w:val="22"/>
          <w:szCs w:val="22"/>
          <w:lang w:val="en-GB" w:eastAsia="en-GB"/>
        </w:rPr>
        <w:t>0</w:t>
      </w:r>
      <w:r w:rsidR="00B36B72">
        <w:rPr>
          <w:rFonts w:asciiTheme="minorHAnsi" w:hAnsiTheme="minorHAnsi" w:cs="Helvetica-Bold"/>
          <w:kern w:val="0"/>
          <w:sz w:val="22"/>
          <w:szCs w:val="22"/>
          <w:lang w:val="en-GB" w:eastAsia="en-GB"/>
        </w:rPr>
        <w:t>0.00</w:t>
      </w:r>
      <w:r w:rsidR="00B36B72">
        <w:rPr>
          <w:rFonts w:asciiTheme="minorHAnsi" w:hAnsiTheme="minorHAnsi" w:cs="Helvetica-Bold"/>
          <w:kern w:val="0"/>
          <w:sz w:val="22"/>
          <w:szCs w:val="22"/>
          <w:lang w:val="en-GB" w:eastAsia="en-GB"/>
        </w:rPr>
        <w:tab/>
        <w:t>4008</w:t>
      </w:r>
      <w:r>
        <w:rPr>
          <w:rFonts w:asciiTheme="minorHAnsi" w:hAnsiTheme="minorHAnsi" w:cs="Helvetica-Bold"/>
          <w:kern w:val="0"/>
          <w:sz w:val="22"/>
          <w:szCs w:val="22"/>
          <w:lang w:val="en-GB" w:eastAsia="en-GB"/>
        </w:rPr>
        <w:t>39</w:t>
      </w:r>
    </w:p>
    <w:p w14:paraId="4209EE17" w14:textId="72B74F1C" w:rsidR="00A1478B" w:rsidRDefault="00A1478B" w:rsidP="00BD6EF0">
      <w:pPr>
        <w:pStyle w:val="ListParagraph"/>
        <w:widowControl/>
        <w:overflowPunct/>
        <w:spacing w:line="276" w:lineRule="auto"/>
        <w:rPr>
          <w:rFonts w:asciiTheme="minorHAnsi" w:hAnsiTheme="minorHAnsi" w:cs="Helvetica-Bold"/>
          <w:kern w:val="0"/>
          <w:sz w:val="22"/>
          <w:szCs w:val="22"/>
          <w:lang w:val="en-GB" w:eastAsia="en-GB"/>
        </w:rPr>
      </w:pPr>
      <w:r>
        <w:rPr>
          <w:rFonts w:asciiTheme="minorHAnsi" w:hAnsiTheme="minorHAnsi" w:cs="Helvetica-Bold"/>
          <w:kern w:val="0"/>
          <w:sz w:val="22"/>
          <w:szCs w:val="22"/>
          <w:lang w:val="en-GB" w:eastAsia="en-GB"/>
        </w:rPr>
        <w:t>Wildcare</w:t>
      </w:r>
      <w:r>
        <w:rPr>
          <w:rFonts w:asciiTheme="minorHAnsi" w:hAnsiTheme="minorHAnsi" w:cs="Helvetica-Bold"/>
          <w:kern w:val="0"/>
          <w:sz w:val="22"/>
          <w:szCs w:val="22"/>
          <w:lang w:val="en-GB" w:eastAsia="en-GB"/>
        </w:rPr>
        <w:tab/>
      </w:r>
      <w:r>
        <w:rPr>
          <w:rFonts w:asciiTheme="minorHAnsi" w:hAnsiTheme="minorHAnsi" w:cs="Helvetica-Bold"/>
          <w:kern w:val="0"/>
          <w:sz w:val="22"/>
          <w:szCs w:val="22"/>
          <w:lang w:val="en-GB" w:eastAsia="en-GB"/>
        </w:rPr>
        <w:tab/>
        <w:t>Owl box</w:t>
      </w:r>
      <w:r>
        <w:rPr>
          <w:rFonts w:asciiTheme="minorHAnsi" w:hAnsiTheme="minorHAnsi" w:cs="Helvetica-Bold"/>
          <w:kern w:val="0"/>
          <w:sz w:val="22"/>
          <w:szCs w:val="22"/>
          <w:lang w:val="en-GB" w:eastAsia="en-GB"/>
        </w:rPr>
        <w:tab/>
      </w:r>
      <w:r>
        <w:rPr>
          <w:rFonts w:asciiTheme="minorHAnsi" w:hAnsiTheme="minorHAnsi" w:cs="Helvetica-Bold"/>
          <w:kern w:val="0"/>
          <w:sz w:val="22"/>
          <w:szCs w:val="22"/>
          <w:lang w:val="en-GB" w:eastAsia="en-GB"/>
        </w:rPr>
        <w:tab/>
        <w:t>£172.80</w:t>
      </w:r>
      <w:r>
        <w:rPr>
          <w:rFonts w:asciiTheme="minorHAnsi" w:hAnsiTheme="minorHAnsi" w:cs="Helvetica-Bold"/>
          <w:kern w:val="0"/>
          <w:sz w:val="22"/>
          <w:szCs w:val="22"/>
          <w:lang w:val="en-GB" w:eastAsia="en-GB"/>
        </w:rPr>
        <w:tab/>
        <w:t>400840</w:t>
      </w:r>
    </w:p>
    <w:p w14:paraId="34BD8E23" w14:textId="77777777" w:rsidR="00900152" w:rsidRPr="00F820A2" w:rsidRDefault="00900152" w:rsidP="00B36B72">
      <w:pPr>
        <w:pStyle w:val="ListParagraph"/>
        <w:widowControl/>
        <w:overflowPunct/>
        <w:spacing w:line="276" w:lineRule="auto"/>
        <w:rPr>
          <w:rFonts w:asciiTheme="minorHAnsi" w:hAnsiTheme="minorHAnsi" w:cs="Helvetica-Bold"/>
          <w:kern w:val="0"/>
          <w:sz w:val="22"/>
          <w:szCs w:val="22"/>
          <w:lang w:val="en-GB" w:eastAsia="en-GB"/>
        </w:rPr>
      </w:pPr>
    </w:p>
    <w:p w14:paraId="4280B9FC" w14:textId="77777777" w:rsidR="006C7808" w:rsidRPr="0077759C" w:rsidRDefault="006C7808" w:rsidP="006C7808">
      <w:pPr>
        <w:pStyle w:val="ListParagraph"/>
        <w:widowControl/>
        <w:overflowPunct/>
        <w:rPr>
          <w:rFonts w:asciiTheme="minorHAnsi" w:hAnsiTheme="minorHAnsi" w:cs="Helvetica-Bold"/>
          <w:kern w:val="0"/>
          <w:sz w:val="16"/>
          <w:szCs w:val="16"/>
          <w:lang w:val="en-GB" w:eastAsia="en-GB"/>
        </w:rPr>
      </w:pPr>
    </w:p>
    <w:p w14:paraId="1395C773" w14:textId="67698578" w:rsidR="00C278E9" w:rsidRDefault="00C278E9" w:rsidP="00A424C3">
      <w:pPr>
        <w:tabs>
          <w:tab w:val="left" w:pos="2850"/>
        </w:tabs>
        <w:rPr>
          <w:rFonts w:asciiTheme="minorHAnsi" w:hAnsiTheme="minorHAnsi" w:cs="Arial"/>
          <w:b/>
          <w:sz w:val="24"/>
          <w:szCs w:val="24"/>
          <w:lang w:val="en-GB"/>
        </w:rPr>
      </w:pPr>
      <w:r w:rsidRPr="00C37A73">
        <w:rPr>
          <w:rFonts w:ascii="Brush Script MT" w:hAnsi="Brush Script MT"/>
          <w:i/>
          <w:noProof/>
          <w:sz w:val="32"/>
          <w:szCs w:val="32"/>
          <w:lang w:val="en-GB" w:eastAsia="en-GB"/>
        </w:rPr>
        <w:lastRenderedPageBreak/>
        <w:t>M J King</w:t>
      </w:r>
      <w:r w:rsidR="00A424C3">
        <w:rPr>
          <w:rFonts w:ascii="Brush Script MT" w:hAnsi="Brush Script MT" w:cs="Arial"/>
          <w:i/>
          <w:sz w:val="32"/>
          <w:szCs w:val="32"/>
          <w:lang w:val="en-GB"/>
        </w:rPr>
        <w:t xml:space="preserve">      </w:t>
      </w:r>
      <w:r>
        <w:rPr>
          <w:rFonts w:asciiTheme="minorHAnsi" w:hAnsiTheme="minorHAnsi" w:cs="Arial"/>
          <w:b/>
          <w:sz w:val="24"/>
          <w:szCs w:val="24"/>
          <w:lang w:val="en-GB"/>
        </w:rPr>
        <w:t xml:space="preserve">Madeleine J King, </w:t>
      </w:r>
      <w:r w:rsidR="00900152">
        <w:rPr>
          <w:rFonts w:asciiTheme="minorHAnsi" w:hAnsiTheme="minorHAnsi" w:cs="Arial"/>
          <w:b/>
          <w:sz w:val="24"/>
          <w:szCs w:val="24"/>
          <w:lang w:val="en-GB"/>
        </w:rPr>
        <w:t xml:space="preserve"> </w:t>
      </w:r>
      <w:r>
        <w:rPr>
          <w:rFonts w:asciiTheme="minorHAnsi" w:hAnsiTheme="minorHAnsi" w:cs="Arial"/>
          <w:b/>
          <w:sz w:val="24"/>
          <w:szCs w:val="24"/>
          <w:lang w:val="en-GB"/>
        </w:rPr>
        <w:t xml:space="preserve">CiLCA. </w:t>
      </w:r>
      <w:r w:rsidRPr="00084A73">
        <w:rPr>
          <w:rFonts w:asciiTheme="minorHAnsi" w:hAnsiTheme="minorHAnsi" w:cs="Arial"/>
          <w:b/>
          <w:sz w:val="24"/>
          <w:szCs w:val="24"/>
          <w:lang w:val="en-GB"/>
        </w:rPr>
        <w:t>Clerk</w:t>
      </w:r>
      <w:r>
        <w:rPr>
          <w:rFonts w:asciiTheme="minorHAnsi" w:hAnsiTheme="minorHAnsi" w:cs="Arial"/>
          <w:b/>
          <w:sz w:val="24"/>
          <w:szCs w:val="24"/>
          <w:lang w:val="en-GB"/>
        </w:rPr>
        <w:t>/RFO</w:t>
      </w:r>
      <w:r w:rsidRPr="00084A73">
        <w:rPr>
          <w:rFonts w:asciiTheme="minorHAnsi" w:hAnsiTheme="minorHAnsi" w:cs="Arial"/>
          <w:b/>
          <w:sz w:val="24"/>
          <w:szCs w:val="24"/>
          <w:lang w:val="en-GB"/>
        </w:rPr>
        <w:t xml:space="preserve"> </w:t>
      </w:r>
      <w:r>
        <w:rPr>
          <w:rFonts w:asciiTheme="minorHAnsi" w:hAnsiTheme="minorHAnsi" w:cs="Arial"/>
          <w:b/>
          <w:sz w:val="24"/>
          <w:szCs w:val="24"/>
          <w:lang w:val="en-GB"/>
        </w:rPr>
        <w:t xml:space="preserve">to Haresfield </w:t>
      </w:r>
      <w:r w:rsidRPr="00084A73">
        <w:rPr>
          <w:rFonts w:asciiTheme="minorHAnsi" w:hAnsiTheme="minorHAnsi" w:cs="Arial"/>
          <w:b/>
          <w:sz w:val="24"/>
          <w:szCs w:val="24"/>
          <w:lang w:val="en-GB"/>
        </w:rPr>
        <w:t>Parish Council</w:t>
      </w:r>
    </w:p>
    <w:p w14:paraId="6D73894E" w14:textId="77777777" w:rsidR="00900152" w:rsidRPr="00A424C3" w:rsidRDefault="00900152" w:rsidP="00A424C3">
      <w:pPr>
        <w:tabs>
          <w:tab w:val="left" w:pos="2850"/>
        </w:tabs>
        <w:rPr>
          <w:rFonts w:ascii="Brush Script MT" w:hAnsi="Brush Script MT" w:cs="Arial"/>
          <w:i/>
          <w:sz w:val="32"/>
          <w:szCs w:val="32"/>
          <w:lang w:val="en-GB"/>
        </w:rPr>
      </w:pPr>
    </w:p>
    <w:p w14:paraId="43BE30CE" w14:textId="77777777" w:rsidR="006C7808" w:rsidRPr="006C7808" w:rsidRDefault="006C7808" w:rsidP="00C278E9">
      <w:pPr>
        <w:tabs>
          <w:tab w:val="left" w:pos="1440"/>
        </w:tabs>
        <w:jc w:val="both"/>
        <w:rPr>
          <w:rFonts w:asciiTheme="minorHAnsi" w:hAnsiTheme="minorHAnsi" w:cs="Arial"/>
          <w:sz w:val="16"/>
          <w:szCs w:val="16"/>
          <w:lang w:val="en-GB"/>
        </w:rPr>
      </w:pPr>
    </w:p>
    <w:p w14:paraId="32464E12" w14:textId="6198637A" w:rsidR="00731111" w:rsidRPr="00977783" w:rsidRDefault="00D640EE" w:rsidP="006C7808">
      <w:pPr>
        <w:spacing w:line="480" w:lineRule="auto"/>
        <w:ind w:right="-23"/>
        <w:rPr>
          <w:rFonts w:asciiTheme="minorHAnsi" w:hAnsiTheme="minorHAnsi" w:cstheme="minorHAnsi"/>
          <w:sz w:val="24"/>
          <w:szCs w:val="24"/>
        </w:rPr>
      </w:pPr>
      <w:r>
        <w:rPr>
          <w:rFonts w:asciiTheme="minorHAnsi" w:hAnsiTheme="minorHAnsi" w:cstheme="minorHAnsi"/>
          <w:sz w:val="24"/>
          <w:szCs w:val="24"/>
        </w:rPr>
        <w:t>T</w:t>
      </w:r>
      <w:r w:rsidR="00F81998" w:rsidRPr="00F81998">
        <w:rPr>
          <w:rFonts w:asciiTheme="minorHAnsi" w:hAnsiTheme="minorHAnsi" w:cstheme="minorHAnsi"/>
          <w:sz w:val="24"/>
          <w:szCs w:val="24"/>
        </w:rPr>
        <w:t>he meeting closed at</w:t>
      </w:r>
      <w:r w:rsidR="00F81998">
        <w:rPr>
          <w:rFonts w:asciiTheme="minorHAnsi" w:hAnsiTheme="minorHAnsi" w:cstheme="minorHAnsi"/>
          <w:sz w:val="24"/>
          <w:szCs w:val="24"/>
        </w:rPr>
        <w:t xml:space="preserve"> </w:t>
      </w:r>
      <w:r w:rsidR="00B36B72">
        <w:rPr>
          <w:rFonts w:asciiTheme="minorHAnsi" w:hAnsiTheme="minorHAnsi" w:cstheme="minorHAnsi"/>
          <w:sz w:val="24"/>
          <w:szCs w:val="24"/>
        </w:rPr>
        <w:t>8</w:t>
      </w:r>
      <w:r w:rsidR="007170CA">
        <w:rPr>
          <w:rFonts w:asciiTheme="minorHAnsi" w:hAnsiTheme="minorHAnsi" w:cstheme="minorHAnsi"/>
          <w:sz w:val="24"/>
          <w:szCs w:val="24"/>
        </w:rPr>
        <w:t>.</w:t>
      </w:r>
      <w:r w:rsidR="00B36B72">
        <w:rPr>
          <w:rFonts w:asciiTheme="minorHAnsi" w:hAnsiTheme="minorHAnsi" w:cstheme="minorHAnsi"/>
          <w:sz w:val="24"/>
          <w:szCs w:val="24"/>
        </w:rPr>
        <w:t>20</w:t>
      </w:r>
      <w:r w:rsidR="008D1D02">
        <w:rPr>
          <w:rFonts w:asciiTheme="minorHAnsi" w:hAnsiTheme="minorHAnsi" w:cstheme="minorHAnsi"/>
          <w:sz w:val="24"/>
          <w:szCs w:val="24"/>
        </w:rPr>
        <w:t xml:space="preserve"> </w:t>
      </w:r>
      <w:r w:rsidR="00F81998" w:rsidRPr="00F81998">
        <w:rPr>
          <w:rFonts w:asciiTheme="minorHAnsi" w:hAnsiTheme="minorHAnsi" w:cstheme="minorHAnsi"/>
          <w:sz w:val="24"/>
          <w:szCs w:val="24"/>
        </w:rPr>
        <w:t>pm</w:t>
      </w:r>
      <w:r w:rsidR="00977783">
        <w:rPr>
          <w:rFonts w:asciiTheme="minorHAnsi" w:hAnsiTheme="minorHAnsi" w:cstheme="minorHAnsi"/>
          <w:sz w:val="24"/>
          <w:szCs w:val="24"/>
        </w:rPr>
        <w:tab/>
      </w:r>
      <w:r w:rsidR="00977783">
        <w:rPr>
          <w:rFonts w:asciiTheme="minorHAnsi" w:hAnsiTheme="minorHAnsi" w:cstheme="minorHAnsi"/>
          <w:sz w:val="24"/>
          <w:szCs w:val="24"/>
        </w:rPr>
        <w:tab/>
      </w:r>
      <w:r w:rsidR="00D174E3" w:rsidRPr="00F81998">
        <w:rPr>
          <w:rFonts w:asciiTheme="minorHAnsi" w:hAnsiTheme="minorHAnsi" w:cstheme="minorHAnsi"/>
          <w:b/>
          <w:sz w:val="24"/>
          <w:szCs w:val="24"/>
        </w:rPr>
        <w:t xml:space="preserve">Date of next meeting: </w:t>
      </w:r>
      <w:r w:rsidR="00B36B72">
        <w:rPr>
          <w:rFonts w:asciiTheme="minorHAnsi" w:hAnsiTheme="minorHAnsi" w:cstheme="minorHAnsi"/>
          <w:b/>
          <w:sz w:val="24"/>
          <w:szCs w:val="24"/>
        </w:rPr>
        <w:t>Tues</w:t>
      </w:r>
      <w:r w:rsidR="00D174E3" w:rsidRPr="00F81998">
        <w:rPr>
          <w:rFonts w:asciiTheme="minorHAnsi" w:hAnsiTheme="minorHAnsi" w:cstheme="minorHAnsi"/>
          <w:b/>
          <w:sz w:val="24"/>
          <w:szCs w:val="24"/>
        </w:rPr>
        <w:t>day</w:t>
      </w:r>
      <w:r w:rsidR="00D174E3">
        <w:rPr>
          <w:rFonts w:asciiTheme="minorHAnsi" w:hAnsiTheme="minorHAnsi" w:cstheme="minorHAnsi"/>
          <w:b/>
          <w:sz w:val="24"/>
          <w:szCs w:val="24"/>
        </w:rPr>
        <w:t xml:space="preserve"> June </w:t>
      </w:r>
      <w:r w:rsidR="00F46215">
        <w:rPr>
          <w:rFonts w:asciiTheme="minorHAnsi" w:hAnsiTheme="minorHAnsi" w:cstheme="minorHAnsi"/>
          <w:b/>
          <w:sz w:val="24"/>
          <w:szCs w:val="24"/>
        </w:rPr>
        <w:t>17</w:t>
      </w:r>
      <w:r w:rsidR="00D174E3" w:rsidRPr="00F81998">
        <w:rPr>
          <w:rFonts w:asciiTheme="minorHAnsi" w:hAnsiTheme="minorHAnsi" w:cstheme="minorHAnsi"/>
          <w:b/>
          <w:sz w:val="24"/>
          <w:szCs w:val="24"/>
          <w:vertAlign w:val="superscript"/>
        </w:rPr>
        <w:t>th</w:t>
      </w:r>
      <w:r w:rsidR="00D174E3">
        <w:rPr>
          <w:rFonts w:asciiTheme="minorHAnsi" w:hAnsiTheme="minorHAnsi" w:cstheme="minorHAnsi"/>
          <w:b/>
          <w:sz w:val="24"/>
          <w:szCs w:val="24"/>
        </w:rPr>
        <w:t xml:space="preserve"> 20</w:t>
      </w:r>
      <w:r w:rsidR="00EC2E02">
        <w:rPr>
          <w:rFonts w:asciiTheme="minorHAnsi" w:hAnsiTheme="minorHAnsi" w:cstheme="minorHAnsi"/>
          <w:b/>
          <w:sz w:val="24"/>
          <w:szCs w:val="24"/>
        </w:rPr>
        <w:t>2</w:t>
      </w:r>
      <w:r w:rsidR="00F46215">
        <w:rPr>
          <w:rFonts w:asciiTheme="minorHAnsi" w:hAnsiTheme="minorHAnsi" w:cstheme="minorHAnsi"/>
          <w:b/>
          <w:sz w:val="24"/>
          <w:szCs w:val="24"/>
        </w:rPr>
        <w:t>5</w:t>
      </w:r>
    </w:p>
    <w:sectPr w:rsidR="00731111" w:rsidRPr="00977783" w:rsidSect="008B0FDA">
      <w:headerReference w:type="default" r:id="rId8"/>
      <w:footerReference w:type="default" r:id="rId9"/>
      <w:pgSz w:w="11905" w:h="16836"/>
      <w:pgMar w:top="425" w:right="848" w:bottom="1135" w:left="851" w:header="510" w:footer="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CEE06" w14:textId="77777777" w:rsidR="00A97268" w:rsidRDefault="00A97268">
      <w:r>
        <w:separator/>
      </w:r>
    </w:p>
  </w:endnote>
  <w:endnote w:type="continuationSeparator" w:id="0">
    <w:p w14:paraId="608C5BFA" w14:textId="77777777" w:rsidR="00A97268" w:rsidRDefault="00A9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TE6A31628t00">
    <w:altName w:val="Calibri"/>
    <w:panose1 w:val="00000000000000000000"/>
    <w:charset w:val="00"/>
    <w:family w:val="auto"/>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230351"/>
      <w:docPartObj>
        <w:docPartGallery w:val="Page Numbers (Bottom of Page)"/>
        <w:docPartUnique/>
      </w:docPartObj>
    </w:sdtPr>
    <w:sdtEndPr>
      <w:rPr>
        <w:noProof/>
      </w:rPr>
    </w:sdtEndPr>
    <w:sdtContent>
      <w:p w14:paraId="3248FACE" w14:textId="5F976373" w:rsidR="0051001C" w:rsidRDefault="0051001C">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w:t>
        </w:r>
        <w:r w:rsidR="00A1478B">
          <w:rPr>
            <w:noProof/>
          </w:rPr>
          <w:t>3</w:t>
        </w:r>
      </w:p>
    </w:sdtContent>
  </w:sdt>
  <w:p w14:paraId="126D2712" w14:textId="7132508C" w:rsidR="00CA645B" w:rsidRDefault="00CA645B">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83A2C" w14:textId="77777777" w:rsidR="00A97268" w:rsidRDefault="00A97268">
      <w:r>
        <w:separator/>
      </w:r>
    </w:p>
  </w:footnote>
  <w:footnote w:type="continuationSeparator" w:id="0">
    <w:p w14:paraId="279182AC" w14:textId="77777777" w:rsidR="00A97268" w:rsidRDefault="00A97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D0F3" w14:textId="77777777" w:rsidR="00CA645B" w:rsidRDefault="00CA645B" w:rsidP="00084A73">
    <w:pPr>
      <w:tabs>
        <w:tab w:val="center" w:pos="4320"/>
        <w:tab w:val="right" w:pos="8640"/>
      </w:tabs>
      <w:jc w:val="center"/>
      <w:rPr>
        <w:kern w:val="0"/>
        <w:sz w:val="24"/>
        <w:szCs w:val="24"/>
      </w:rPr>
    </w:pPr>
  </w:p>
  <w:p w14:paraId="38E9EF17" w14:textId="77777777" w:rsidR="00CA645B" w:rsidRDefault="00CA645B">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110C"/>
    <w:multiLevelType w:val="hybridMultilevel"/>
    <w:tmpl w:val="36E4355E"/>
    <w:lvl w:ilvl="0" w:tplc="81AE743E">
      <w:start w:val="1"/>
      <w:numFmt w:val="decimal"/>
      <w:lvlText w:val="%1."/>
      <w:lvlJc w:val="left"/>
      <w:pPr>
        <w:ind w:left="2014" w:hanging="88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7AE56A8"/>
    <w:multiLevelType w:val="hybridMultilevel"/>
    <w:tmpl w:val="63B21F1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AB45F86"/>
    <w:multiLevelType w:val="hybridMultilevel"/>
    <w:tmpl w:val="1B108A56"/>
    <w:lvl w:ilvl="0" w:tplc="07F462A8">
      <w:start w:val="1"/>
      <w:numFmt w:val="decimal"/>
      <w:lvlText w:val="%1."/>
      <w:lvlJc w:val="left"/>
      <w:pPr>
        <w:ind w:left="720" w:hanging="360"/>
      </w:pPr>
      <w:rPr>
        <w:rFonts w:cs="Helvetica-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BB6FED"/>
    <w:multiLevelType w:val="hybridMultilevel"/>
    <w:tmpl w:val="5188375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5543CF8"/>
    <w:multiLevelType w:val="multilevel"/>
    <w:tmpl w:val="B776B454"/>
    <w:lvl w:ilvl="0">
      <w:start w:val="1"/>
      <w:numFmt w:val="decimal"/>
      <w:lvlText w:val="%1."/>
      <w:lvlJc w:val="left"/>
      <w:pPr>
        <w:tabs>
          <w:tab w:val="num" w:pos="567"/>
        </w:tabs>
        <w:ind w:left="567" w:hanging="567"/>
      </w:pPr>
      <w:rPr>
        <w:rFonts w:hint="default"/>
        <w:b/>
        <w:i w:val="0"/>
        <w:sz w:val="28"/>
        <w:szCs w:val="28"/>
      </w:rPr>
    </w:lvl>
    <w:lvl w:ilvl="1">
      <w:start w:val="1"/>
      <w:numFmt w:val="lowerRoman"/>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63442F"/>
    <w:multiLevelType w:val="multilevel"/>
    <w:tmpl w:val="0706CFC4"/>
    <w:lvl w:ilvl="0">
      <w:start w:val="1"/>
      <w:numFmt w:val="decimal"/>
      <w:lvlText w:val="%1."/>
      <w:lvlJc w:val="left"/>
      <w:pPr>
        <w:tabs>
          <w:tab w:val="num" w:pos="1287"/>
        </w:tabs>
        <w:ind w:left="1287" w:hanging="567"/>
      </w:pPr>
      <w:rPr>
        <w:rFonts w:hint="default"/>
        <w:b/>
        <w:sz w:val="28"/>
        <w:szCs w:val="28"/>
      </w:rPr>
    </w:lvl>
    <w:lvl w:ilvl="1">
      <w:start w:val="1"/>
      <w:numFmt w:val="lowerRoman"/>
      <w:lvlText w:val="(%2)"/>
      <w:lvlJc w:val="left"/>
      <w:pPr>
        <w:ind w:left="1287" w:firstLine="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290854CD"/>
    <w:multiLevelType w:val="hybridMultilevel"/>
    <w:tmpl w:val="F11446B8"/>
    <w:lvl w:ilvl="0" w:tplc="DB76D83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C809B8"/>
    <w:multiLevelType w:val="multilevel"/>
    <w:tmpl w:val="0706CFC4"/>
    <w:lvl w:ilvl="0">
      <w:start w:val="1"/>
      <w:numFmt w:val="decimal"/>
      <w:lvlText w:val="%1."/>
      <w:lvlJc w:val="left"/>
      <w:pPr>
        <w:tabs>
          <w:tab w:val="num" w:pos="567"/>
        </w:tabs>
        <w:ind w:left="567" w:hanging="567"/>
      </w:pPr>
      <w:rPr>
        <w:rFonts w:hint="default"/>
        <w:b/>
        <w:sz w:val="28"/>
        <w:szCs w:val="28"/>
      </w:rPr>
    </w:lvl>
    <w:lvl w:ilvl="1">
      <w:start w:val="1"/>
      <w:numFmt w:val="lowerRoman"/>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EAB57D6"/>
    <w:multiLevelType w:val="hybridMultilevel"/>
    <w:tmpl w:val="FE3005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553AF2"/>
    <w:multiLevelType w:val="hybridMultilevel"/>
    <w:tmpl w:val="06FA18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14C7948"/>
    <w:multiLevelType w:val="multilevel"/>
    <w:tmpl w:val="090A1C54"/>
    <w:lvl w:ilvl="0">
      <w:start w:val="1"/>
      <w:numFmt w:val="decimal"/>
      <w:lvlText w:val="%1."/>
      <w:lvlJc w:val="left"/>
      <w:pPr>
        <w:tabs>
          <w:tab w:val="num" w:pos="567"/>
        </w:tabs>
        <w:ind w:left="567" w:hanging="567"/>
      </w:pPr>
      <w:rPr>
        <w:rFonts w:hint="default"/>
        <w:b/>
        <w:sz w:val="28"/>
        <w:szCs w:val="28"/>
      </w:rPr>
    </w:lvl>
    <w:lvl w:ilvl="1">
      <w:start w:val="1"/>
      <w:numFmt w:val="lowerRoman"/>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53C066D"/>
    <w:multiLevelType w:val="multilevel"/>
    <w:tmpl w:val="0706CFC4"/>
    <w:lvl w:ilvl="0">
      <w:start w:val="1"/>
      <w:numFmt w:val="decimal"/>
      <w:lvlText w:val="%1."/>
      <w:lvlJc w:val="left"/>
      <w:pPr>
        <w:tabs>
          <w:tab w:val="num" w:pos="927"/>
        </w:tabs>
        <w:ind w:left="927" w:hanging="567"/>
      </w:pPr>
      <w:rPr>
        <w:rFonts w:hint="default"/>
        <w:b/>
        <w:sz w:val="28"/>
        <w:szCs w:val="28"/>
      </w:rPr>
    </w:lvl>
    <w:lvl w:ilvl="1">
      <w:start w:val="1"/>
      <w:numFmt w:val="lowerRoman"/>
      <w:lvlText w:val="(%2)"/>
      <w:lvlJc w:val="left"/>
      <w:pPr>
        <w:ind w:left="927" w:firstLine="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78034E4F"/>
    <w:multiLevelType w:val="hybridMultilevel"/>
    <w:tmpl w:val="E6BE9C4E"/>
    <w:lvl w:ilvl="0" w:tplc="81AE743E">
      <w:start w:val="1"/>
      <w:numFmt w:val="decimal"/>
      <w:lvlText w:val="%1."/>
      <w:lvlJc w:val="left"/>
      <w:pPr>
        <w:ind w:left="2014" w:hanging="88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7E1F38C3"/>
    <w:multiLevelType w:val="hybridMultilevel"/>
    <w:tmpl w:val="F2CE5A2A"/>
    <w:lvl w:ilvl="0" w:tplc="81AE743E">
      <w:start w:val="1"/>
      <w:numFmt w:val="decimal"/>
      <w:lvlText w:val="%1."/>
      <w:lvlJc w:val="left"/>
      <w:pPr>
        <w:ind w:left="1447" w:hanging="88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273781308">
    <w:abstractNumId w:val="3"/>
  </w:num>
  <w:num w:numId="2" w16cid:durableId="1246958988">
    <w:abstractNumId w:val="13"/>
  </w:num>
  <w:num w:numId="3" w16cid:durableId="1396126554">
    <w:abstractNumId w:val="12"/>
  </w:num>
  <w:num w:numId="4" w16cid:durableId="1331325809">
    <w:abstractNumId w:val="0"/>
  </w:num>
  <w:num w:numId="5" w16cid:durableId="521938764">
    <w:abstractNumId w:val="4"/>
  </w:num>
  <w:num w:numId="6" w16cid:durableId="141889275">
    <w:abstractNumId w:val="9"/>
  </w:num>
  <w:num w:numId="7" w16cid:durableId="163009335">
    <w:abstractNumId w:val="5"/>
  </w:num>
  <w:num w:numId="8" w16cid:durableId="1775590309">
    <w:abstractNumId w:val="11"/>
  </w:num>
  <w:num w:numId="9" w16cid:durableId="1158038846">
    <w:abstractNumId w:val="7"/>
  </w:num>
  <w:num w:numId="10" w16cid:durableId="1854957488">
    <w:abstractNumId w:val="10"/>
  </w:num>
  <w:num w:numId="11" w16cid:durableId="2017883512">
    <w:abstractNumId w:val="1"/>
  </w:num>
  <w:num w:numId="12" w16cid:durableId="616718343">
    <w:abstractNumId w:val="8"/>
  </w:num>
  <w:num w:numId="13" w16cid:durableId="1711800791">
    <w:abstractNumId w:val="6"/>
  </w:num>
  <w:num w:numId="14" w16cid:durableId="1116951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EB6534"/>
    <w:rsid w:val="00001546"/>
    <w:rsid w:val="000158CA"/>
    <w:rsid w:val="00017ED2"/>
    <w:rsid w:val="0002186C"/>
    <w:rsid w:val="000413A5"/>
    <w:rsid w:val="00061B45"/>
    <w:rsid w:val="00062E8E"/>
    <w:rsid w:val="0006679D"/>
    <w:rsid w:val="00073735"/>
    <w:rsid w:val="000765D0"/>
    <w:rsid w:val="000774CC"/>
    <w:rsid w:val="00084A73"/>
    <w:rsid w:val="00090D73"/>
    <w:rsid w:val="00092162"/>
    <w:rsid w:val="0009720D"/>
    <w:rsid w:val="000A2BC7"/>
    <w:rsid w:val="000D0401"/>
    <w:rsid w:val="001002DF"/>
    <w:rsid w:val="001308D7"/>
    <w:rsid w:val="00133850"/>
    <w:rsid w:val="0014426B"/>
    <w:rsid w:val="001456CF"/>
    <w:rsid w:val="00147525"/>
    <w:rsid w:val="00154D30"/>
    <w:rsid w:val="0016207C"/>
    <w:rsid w:val="001638D1"/>
    <w:rsid w:val="00164628"/>
    <w:rsid w:val="00173994"/>
    <w:rsid w:val="00173A9A"/>
    <w:rsid w:val="0018593C"/>
    <w:rsid w:val="00187204"/>
    <w:rsid w:val="00187706"/>
    <w:rsid w:val="00195FFB"/>
    <w:rsid w:val="001A12A5"/>
    <w:rsid w:val="001A1ABF"/>
    <w:rsid w:val="001A5211"/>
    <w:rsid w:val="001C0A14"/>
    <w:rsid w:val="001C577C"/>
    <w:rsid w:val="001E61EA"/>
    <w:rsid w:val="001F0857"/>
    <w:rsid w:val="002074AD"/>
    <w:rsid w:val="0021348D"/>
    <w:rsid w:val="00216798"/>
    <w:rsid w:val="002238BD"/>
    <w:rsid w:val="00224B3D"/>
    <w:rsid w:val="002304E1"/>
    <w:rsid w:val="00230AC0"/>
    <w:rsid w:val="00230FFB"/>
    <w:rsid w:val="00242C74"/>
    <w:rsid w:val="00253723"/>
    <w:rsid w:val="00262E26"/>
    <w:rsid w:val="002647D2"/>
    <w:rsid w:val="002647F4"/>
    <w:rsid w:val="0027155A"/>
    <w:rsid w:val="00271CA4"/>
    <w:rsid w:val="00277729"/>
    <w:rsid w:val="002848DD"/>
    <w:rsid w:val="002950A1"/>
    <w:rsid w:val="002970C1"/>
    <w:rsid w:val="002A30A5"/>
    <w:rsid w:val="002B3944"/>
    <w:rsid w:val="002B7124"/>
    <w:rsid w:val="002C0ACB"/>
    <w:rsid w:val="002C6174"/>
    <w:rsid w:val="002D7B03"/>
    <w:rsid w:val="002E6123"/>
    <w:rsid w:val="002F5ACF"/>
    <w:rsid w:val="003048A8"/>
    <w:rsid w:val="00305395"/>
    <w:rsid w:val="00310AB3"/>
    <w:rsid w:val="00321C80"/>
    <w:rsid w:val="00325632"/>
    <w:rsid w:val="00332519"/>
    <w:rsid w:val="003346AD"/>
    <w:rsid w:val="00352BAC"/>
    <w:rsid w:val="00357CD3"/>
    <w:rsid w:val="00361869"/>
    <w:rsid w:val="00363382"/>
    <w:rsid w:val="00372F98"/>
    <w:rsid w:val="00373902"/>
    <w:rsid w:val="00374122"/>
    <w:rsid w:val="00374AA1"/>
    <w:rsid w:val="00376628"/>
    <w:rsid w:val="003854B8"/>
    <w:rsid w:val="00390A5C"/>
    <w:rsid w:val="0039605A"/>
    <w:rsid w:val="003A007E"/>
    <w:rsid w:val="003A1129"/>
    <w:rsid w:val="003A2438"/>
    <w:rsid w:val="003B3162"/>
    <w:rsid w:val="003D6633"/>
    <w:rsid w:val="003E0570"/>
    <w:rsid w:val="003E1117"/>
    <w:rsid w:val="003E5D2E"/>
    <w:rsid w:val="003E7FBA"/>
    <w:rsid w:val="003F3017"/>
    <w:rsid w:val="00400F6D"/>
    <w:rsid w:val="004063B2"/>
    <w:rsid w:val="00420F17"/>
    <w:rsid w:val="0042197C"/>
    <w:rsid w:val="0042433B"/>
    <w:rsid w:val="00430CC5"/>
    <w:rsid w:val="00433945"/>
    <w:rsid w:val="00450F12"/>
    <w:rsid w:val="004572FC"/>
    <w:rsid w:val="00460504"/>
    <w:rsid w:val="004610BA"/>
    <w:rsid w:val="0046149E"/>
    <w:rsid w:val="00464AAD"/>
    <w:rsid w:val="00471BAA"/>
    <w:rsid w:val="00473471"/>
    <w:rsid w:val="004737F0"/>
    <w:rsid w:val="00477446"/>
    <w:rsid w:val="004838E8"/>
    <w:rsid w:val="004A0CF9"/>
    <w:rsid w:val="004B6BD9"/>
    <w:rsid w:val="004C2AF9"/>
    <w:rsid w:val="004C7151"/>
    <w:rsid w:val="004D10F3"/>
    <w:rsid w:val="004E2577"/>
    <w:rsid w:val="004E418E"/>
    <w:rsid w:val="004E6902"/>
    <w:rsid w:val="004F3A42"/>
    <w:rsid w:val="004F4D2A"/>
    <w:rsid w:val="004F5638"/>
    <w:rsid w:val="0051001C"/>
    <w:rsid w:val="005218E4"/>
    <w:rsid w:val="00524A93"/>
    <w:rsid w:val="00530265"/>
    <w:rsid w:val="00532D6B"/>
    <w:rsid w:val="00534E16"/>
    <w:rsid w:val="00542189"/>
    <w:rsid w:val="00546AD6"/>
    <w:rsid w:val="005530F1"/>
    <w:rsid w:val="00557310"/>
    <w:rsid w:val="0056015C"/>
    <w:rsid w:val="00560CA7"/>
    <w:rsid w:val="00561216"/>
    <w:rsid w:val="00563CF9"/>
    <w:rsid w:val="0057452B"/>
    <w:rsid w:val="00574F19"/>
    <w:rsid w:val="00576F59"/>
    <w:rsid w:val="00582267"/>
    <w:rsid w:val="00584564"/>
    <w:rsid w:val="005847C5"/>
    <w:rsid w:val="005873C0"/>
    <w:rsid w:val="0059180C"/>
    <w:rsid w:val="00594781"/>
    <w:rsid w:val="005A2546"/>
    <w:rsid w:val="005C0961"/>
    <w:rsid w:val="005C697A"/>
    <w:rsid w:val="005D7186"/>
    <w:rsid w:val="005E19AD"/>
    <w:rsid w:val="005E2CD8"/>
    <w:rsid w:val="005E6EC7"/>
    <w:rsid w:val="0060250B"/>
    <w:rsid w:val="00602DA6"/>
    <w:rsid w:val="00606279"/>
    <w:rsid w:val="006075C6"/>
    <w:rsid w:val="00610AEE"/>
    <w:rsid w:val="00612E99"/>
    <w:rsid w:val="00624A34"/>
    <w:rsid w:val="00625A1B"/>
    <w:rsid w:val="00633976"/>
    <w:rsid w:val="0063765D"/>
    <w:rsid w:val="00637A45"/>
    <w:rsid w:val="0064204E"/>
    <w:rsid w:val="00650063"/>
    <w:rsid w:val="006558F1"/>
    <w:rsid w:val="00683423"/>
    <w:rsid w:val="00686A88"/>
    <w:rsid w:val="00694745"/>
    <w:rsid w:val="006A19C2"/>
    <w:rsid w:val="006A1E18"/>
    <w:rsid w:val="006A21A7"/>
    <w:rsid w:val="006C7808"/>
    <w:rsid w:val="006D0C88"/>
    <w:rsid w:val="006D79D8"/>
    <w:rsid w:val="006E46B4"/>
    <w:rsid w:val="00700E12"/>
    <w:rsid w:val="00703FED"/>
    <w:rsid w:val="00713C30"/>
    <w:rsid w:val="007170CA"/>
    <w:rsid w:val="0071741F"/>
    <w:rsid w:val="00727846"/>
    <w:rsid w:val="00731111"/>
    <w:rsid w:val="00742229"/>
    <w:rsid w:val="00770388"/>
    <w:rsid w:val="0077759C"/>
    <w:rsid w:val="007830DF"/>
    <w:rsid w:val="0079060B"/>
    <w:rsid w:val="00792AC9"/>
    <w:rsid w:val="00792E54"/>
    <w:rsid w:val="007B0851"/>
    <w:rsid w:val="007D137E"/>
    <w:rsid w:val="007D67E1"/>
    <w:rsid w:val="007E4CB3"/>
    <w:rsid w:val="00800EBC"/>
    <w:rsid w:val="0081049A"/>
    <w:rsid w:val="00820067"/>
    <w:rsid w:val="00830075"/>
    <w:rsid w:val="008363B7"/>
    <w:rsid w:val="00837EF3"/>
    <w:rsid w:val="00857320"/>
    <w:rsid w:val="008573A6"/>
    <w:rsid w:val="00866FE5"/>
    <w:rsid w:val="00873AC8"/>
    <w:rsid w:val="008745CD"/>
    <w:rsid w:val="00877D7C"/>
    <w:rsid w:val="00881203"/>
    <w:rsid w:val="00883774"/>
    <w:rsid w:val="00884414"/>
    <w:rsid w:val="00894820"/>
    <w:rsid w:val="00894D54"/>
    <w:rsid w:val="008A40D9"/>
    <w:rsid w:val="008B0FDA"/>
    <w:rsid w:val="008B2838"/>
    <w:rsid w:val="008B330F"/>
    <w:rsid w:val="008B39F8"/>
    <w:rsid w:val="008B4266"/>
    <w:rsid w:val="008C156D"/>
    <w:rsid w:val="008D05C3"/>
    <w:rsid w:val="008D1D02"/>
    <w:rsid w:val="008E171C"/>
    <w:rsid w:val="008F10E6"/>
    <w:rsid w:val="008F3126"/>
    <w:rsid w:val="008F3317"/>
    <w:rsid w:val="008F61EF"/>
    <w:rsid w:val="00900152"/>
    <w:rsid w:val="0091205B"/>
    <w:rsid w:val="00916FED"/>
    <w:rsid w:val="009246AC"/>
    <w:rsid w:val="009345F5"/>
    <w:rsid w:val="0094235A"/>
    <w:rsid w:val="009702C2"/>
    <w:rsid w:val="009718E1"/>
    <w:rsid w:val="00973F32"/>
    <w:rsid w:val="0097454D"/>
    <w:rsid w:val="00974B3D"/>
    <w:rsid w:val="00974B93"/>
    <w:rsid w:val="00975B89"/>
    <w:rsid w:val="00977783"/>
    <w:rsid w:val="0098366C"/>
    <w:rsid w:val="009925CB"/>
    <w:rsid w:val="00992E26"/>
    <w:rsid w:val="009A1365"/>
    <w:rsid w:val="009B3E3C"/>
    <w:rsid w:val="009B42E1"/>
    <w:rsid w:val="009C6942"/>
    <w:rsid w:val="009C6980"/>
    <w:rsid w:val="009D653B"/>
    <w:rsid w:val="009E06B4"/>
    <w:rsid w:val="009E0EB2"/>
    <w:rsid w:val="009E3A99"/>
    <w:rsid w:val="009F548A"/>
    <w:rsid w:val="009F68FD"/>
    <w:rsid w:val="00A1478B"/>
    <w:rsid w:val="00A15BE3"/>
    <w:rsid w:val="00A257F2"/>
    <w:rsid w:val="00A424C3"/>
    <w:rsid w:val="00A70F88"/>
    <w:rsid w:val="00A72374"/>
    <w:rsid w:val="00A730B3"/>
    <w:rsid w:val="00A81455"/>
    <w:rsid w:val="00A81BF0"/>
    <w:rsid w:val="00A92441"/>
    <w:rsid w:val="00A92665"/>
    <w:rsid w:val="00A932CE"/>
    <w:rsid w:val="00A97268"/>
    <w:rsid w:val="00AA4122"/>
    <w:rsid w:val="00AB3ACD"/>
    <w:rsid w:val="00AB4712"/>
    <w:rsid w:val="00AC4855"/>
    <w:rsid w:val="00AC6165"/>
    <w:rsid w:val="00AD0125"/>
    <w:rsid w:val="00AD42CF"/>
    <w:rsid w:val="00AD59A5"/>
    <w:rsid w:val="00AD7777"/>
    <w:rsid w:val="00AD7E56"/>
    <w:rsid w:val="00AF1445"/>
    <w:rsid w:val="00AF3B16"/>
    <w:rsid w:val="00AF52A8"/>
    <w:rsid w:val="00AF599C"/>
    <w:rsid w:val="00B014A4"/>
    <w:rsid w:val="00B0606A"/>
    <w:rsid w:val="00B07EDB"/>
    <w:rsid w:val="00B13531"/>
    <w:rsid w:val="00B36B72"/>
    <w:rsid w:val="00B37B20"/>
    <w:rsid w:val="00B525AE"/>
    <w:rsid w:val="00B61C7D"/>
    <w:rsid w:val="00B63DA9"/>
    <w:rsid w:val="00B63E05"/>
    <w:rsid w:val="00B646FD"/>
    <w:rsid w:val="00B806BC"/>
    <w:rsid w:val="00B82C4F"/>
    <w:rsid w:val="00B90E41"/>
    <w:rsid w:val="00B91BE8"/>
    <w:rsid w:val="00B927F7"/>
    <w:rsid w:val="00BA0F72"/>
    <w:rsid w:val="00BB7A90"/>
    <w:rsid w:val="00BC045C"/>
    <w:rsid w:val="00BC2073"/>
    <w:rsid w:val="00BD6EF0"/>
    <w:rsid w:val="00BE2B2B"/>
    <w:rsid w:val="00BE419A"/>
    <w:rsid w:val="00BE4CCB"/>
    <w:rsid w:val="00BF2BCF"/>
    <w:rsid w:val="00BF4F36"/>
    <w:rsid w:val="00BF52DE"/>
    <w:rsid w:val="00BF70A5"/>
    <w:rsid w:val="00C01604"/>
    <w:rsid w:val="00C26240"/>
    <w:rsid w:val="00C273AB"/>
    <w:rsid w:val="00C278E9"/>
    <w:rsid w:val="00C457E0"/>
    <w:rsid w:val="00C459F2"/>
    <w:rsid w:val="00C545D4"/>
    <w:rsid w:val="00C63047"/>
    <w:rsid w:val="00C82555"/>
    <w:rsid w:val="00C90049"/>
    <w:rsid w:val="00C9579F"/>
    <w:rsid w:val="00CA28FA"/>
    <w:rsid w:val="00CA645B"/>
    <w:rsid w:val="00CA67D2"/>
    <w:rsid w:val="00CB62B1"/>
    <w:rsid w:val="00CD10E1"/>
    <w:rsid w:val="00D008E5"/>
    <w:rsid w:val="00D011BF"/>
    <w:rsid w:val="00D04E6C"/>
    <w:rsid w:val="00D139E1"/>
    <w:rsid w:val="00D174E3"/>
    <w:rsid w:val="00D34759"/>
    <w:rsid w:val="00D34AB5"/>
    <w:rsid w:val="00D40E70"/>
    <w:rsid w:val="00D45636"/>
    <w:rsid w:val="00D54FF6"/>
    <w:rsid w:val="00D640EE"/>
    <w:rsid w:val="00D65A99"/>
    <w:rsid w:val="00D77638"/>
    <w:rsid w:val="00D82926"/>
    <w:rsid w:val="00DA627F"/>
    <w:rsid w:val="00DB6AFE"/>
    <w:rsid w:val="00DC17BB"/>
    <w:rsid w:val="00DC4291"/>
    <w:rsid w:val="00DD7D5A"/>
    <w:rsid w:val="00DE32C8"/>
    <w:rsid w:val="00DE6654"/>
    <w:rsid w:val="00DE66F3"/>
    <w:rsid w:val="00DF4149"/>
    <w:rsid w:val="00E01382"/>
    <w:rsid w:val="00E16129"/>
    <w:rsid w:val="00E167FC"/>
    <w:rsid w:val="00E27513"/>
    <w:rsid w:val="00E31CF8"/>
    <w:rsid w:val="00E32EE4"/>
    <w:rsid w:val="00E34DCF"/>
    <w:rsid w:val="00E37A7E"/>
    <w:rsid w:val="00E44435"/>
    <w:rsid w:val="00E47BE6"/>
    <w:rsid w:val="00E5048C"/>
    <w:rsid w:val="00E50ECB"/>
    <w:rsid w:val="00E53146"/>
    <w:rsid w:val="00E6074D"/>
    <w:rsid w:val="00E6199B"/>
    <w:rsid w:val="00E67FD7"/>
    <w:rsid w:val="00E74368"/>
    <w:rsid w:val="00E814F8"/>
    <w:rsid w:val="00E81AEB"/>
    <w:rsid w:val="00EA3AF0"/>
    <w:rsid w:val="00EA5880"/>
    <w:rsid w:val="00EB5C29"/>
    <w:rsid w:val="00EB6534"/>
    <w:rsid w:val="00EC2483"/>
    <w:rsid w:val="00EC2E02"/>
    <w:rsid w:val="00EC39CA"/>
    <w:rsid w:val="00ED29DC"/>
    <w:rsid w:val="00EE4584"/>
    <w:rsid w:val="00EF19E0"/>
    <w:rsid w:val="00EF22A2"/>
    <w:rsid w:val="00EF4CC6"/>
    <w:rsid w:val="00EF7E3B"/>
    <w:rsid w:val="00F03F65"/>
    <w:rsid w:val="00F106E5"/>
    <w:rsid w:val="00F15A41"/>
    <w:rsid w:val="00F24925"/>
    <w:rsid w:val="00F26194"/>
    <w:rsid w:val="00F34B02"/>
    <w:rsid w:val="00F352CF"/>
    <w:rsid w:val="00F35670"/>
    <w:rsid w:val="00F37E92"/>
    <w:rsid w:val="00F44B77"/>
    <w:rsid w:val="00F46215"/>
    <w:rsid w:val="00F473DC"/>
    <w:rsid w:val="00F62C70"/>
    <w:rsid w:val="00F67DE4"/>
    <w:rsid w:val="00F72E37"/>
    <w:rsid w:val="00F81998"/>
    <w:rsid w:val="00F820A2"/>
    <w:rsid w:val="00F93B61"/>
    <w:rsid w:val="00F947AA"/>
    <w:rsid w:val="00F952DC"/>
    <w:rsid w:val="00FB4BC5"/>
    <w:rsid w:val="00FE73FC"/>
    <w:rsid w:val="00FF4EC6"/>
    <w:rsid w:val="00FF5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DE080"/>
  <w15:docId w15:val="{D611A4B1-A059-408E-A603-85FC4D206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211"/>
    <w:pPr>
      <w:widowControl w:val="0"/>
      <w:overflowPunct w:val="0"/>
      <w:autoSpaceDE w:val="0"/>
      <w:autoSpaceDN w:val="0"/>
      <w:adjustRightInd w:val="0"/>
    </w:pPr>
    <w:rPr>
      <w:kern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D2A"/>
    <w:rPr>
      <w:rFonts w:ascii="Tahoma" w:hAnsi="Tahoma" w:cs="Tahoma"/>
      <w:sz w:val="16"/>
      <w:szCs w:val="16"/>
    </w:rPr>
  </w:style>
  <w:style w:type="character" w:customStyle="1" w:styleId="BalloonTextChar">
    <w:name w:val="Balloon Text Char"/>
    <w:basedOn w:val="DefaultParagraphFont"/>
    <w:link w:val="BalloonText"/>
    <w:uiPriority w:val="99"/>
    <w:semiHidden/>
    <w:rsid w:val="004F4D2A"/>
    <w:rPr>
      <w:rFonts w:ascii="Tahoma" w:hAnsi="Tahoma" w:cs="Tahoma"/>
      <w:kern w:val="28"/>
      <w:sz w:val="16"/>
      <w:szCs w:val="16"/>
      <w:lang w:val="en-US" w:eastAsia="en-US"/>
    </w:rPr>
  </w:style>
  <w:style w:type="paragraph" w:styleId="ListParagraph">
    <w:name w:val="List Paragraph"/>
    <w:basedOn w:val="Normal"/>
    <w:uiPriority w:val="72"/>
    <w:qFormat/>
    <w:rsid w:val="00E6074D"/>
    <w:pPr>
      <w:ind w:left="720"/>
      <w:contextualSpacing/>
    </w:pPr>
  </w:style>
  <w:style w:type="paragraph" w:styleId="Header">
    <w:name w:val="header"/>
    <w:basedOn w:val="Normal"/>
    <w:link w:val="HeaderChar"/>
    <w:uiPriority w:val="99"/>
    <w:unhideWhenUsed/>
    <w:rsid w:val="004E6902"/>
    <w:pPr>
      <w:tabs>
        <w:tab w:val="center" w:pos="4513"/>
        <w:tab w:val="right" w:pos="9026"/>
      </w:tabs>
    </w:pPr>
  </w:style>
  <w:style w:type="character" w:customStyle="1" w:styleId="HeaderChar">
    <w:name w:val="Header Char"/>
    <w:basedOn w:val="DefaultParagraphFont"/>
    <w:link w:val="Header"/>
    <w:uiPriority w:val="99"/>
    <w:rsid w:val="004E6902"/>
    <w:rPr>
      <w:kern w:val="28"/>
      <w:lang w:val="en-US" w:eastAsia="en-US"/>
    </w:rPr>
  </w:style>
  <w:style w:type="paragraph" w:styleId="Footer">
    <w:name w:val="footer"/>
    <w:basedOn w:val="Normal"/>
    <w:link w:val="FooterChar"/>
    <w:uiPriority w:val="99"/>
    <w:unhideWhenUsed/>
    <w:rsid w:val="004E6902"/>
    <w:pPr>
      <w:tabs>
        <w:tab w:val="center" w:pos="4513"/>
        <w:tab w:val="right" w:pos="9026"/>
      </w:tabs>
    </w:pPr>
  </w:style>
  <w:style w:type="character" w:customStyle="1" w:styleId="FooterChar">
    <w:name w:val="Footer Char"/>
    <w:basedOn w:val="DefaultParagraphFont"/>
    <w:link w:val="Footer"/>
    <w:uiPriority w:val="99"/>
    <w:rsid w:val="004E6902"/>
    <w:rPr>
      <w:kern w:val="28"/>
      <w:lang w:val="en-US" w:eastAsia="en-US"/>
    </w:rPr>
  </w:style>
  <w:style w:type="character" w:styleId="Hyperlink">
    <w:name w:val="Hyperlink"/>
    <w:basedOn w:val="DefaultParagraphFont"/>
    <w:uiPriority w:val="99"/>
    <w:unhideWhenUsed/>
    <w:rsid w:val="003E0570"/>
    <w:rPr>
      <w:rFonts w:cs="Times New Roman"/>
      <w:color w:val="0000FF"/>
      <w:u w:val="single"/>
    </w:rPr>
  </w:style>
  <w:style w:type="character" w:styleId="UnresolvedMention">
    <w:name w:val="Unresolved Mention"/>
    <w:basedOn w:val="DefaultParagraphFont"/>
    <w:uiPriority w:val="99"/>
    <w:semiHidden/>
    <w:unhideWhenUsed/>
    <w:rsid w:val="00A14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037343">
      <w:bodyDiv w:val="1"/>
      <w:marLeft w:val="0"/>
      <w:marRight w:val="0"/>
      <w:marTop w:val="0"/>
      <w:marBottom w:val="0"/>
      <w:divBdr>
        <w:top w:val="none" w:sz="0" w:space="0" w:color="auto"/>
        <w:left w:val="none" w:sz="0" w:space="0" w:color="auto"/>
        <w:bottom w:val="none" w:sz="0" w:space="0" w:color="auto"/>
        <w:right w:val="none" w:sz="0" w:space="0" w:color="auto"/>
      </w:divBdr>
    </w:div>
    <w:div w:id="1227453153">
      <w:bodyDiv w:val="1"/>
      <w:marLeft w:val="0"/>
      <w:marRight w:val="0"/>
      <w:marTop w:val="0"/>
      <w:marBottom w:val="0"/>
      <w:divBdr>
        <w:top w:val="none" w:sz="0" w:space="0" w:color="auto"/>
        <w:left w:val="none" w:sz="0" w:space="0" w:color="auto"/>
        <w:bottom w:val="none" w:sz="0" w:space="0" w:color="auto"/>
        <w:right w:val="none" w:sz="0" w:space="0" w:color="auto"/>
      </w:divBdr>
    </w:div>
    <w:div w:id="1768309660">
      <w:bodyDiv w:val="1"/>
      <w:marLeft w:val="0"/>
      <w:marRight w:val="0"/>
      <w:marTop w:val="0"/>
      <w:marBottom w:val="0"/>
      <w:divBdr>
        <w:top w:val="none" w:sz="0" w:space="0" w:color="auto"/>
        <w:left w:val="none" w:sz="0" w:space="0" w:color="auto"/>
        <w:bottom w:val="none" w:sz="0" w:space="0" w:color="auto"/>
        <w:right w:val="none" w:sz="0" w:space="0" w:color="auto"/>
      </w:divBdr>
    </w:div>
    <w:div w:id="2146000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4CC25F-82DC-4B5C-9E39-D8C3F2281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Messagelabs | Now part of Symantec</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Flint</dc:creator>
  <cp:lastModifiedBy>Madeleine KING</cp:lastModifiedBy>
  <cp:revision>8</cp:revision>
  <cp:lastPrinted>2020-08-07T11:18:00Z</cp:lastPrinted>
  <dcterms:created xsi:type="dcterms:W3CDTF">2025-05-27T09:01:00Z</dcterms:created>
  <dcterms:modified xsi:type="dcterms:W3CDTF">2025-08-17T14:40:00Z</dcterms:modified>
</cp:coreProperties>
</file>